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0A" w:rsidRPr="003846C4" w:rsidRDefault="00D3200A">
      <w:pPr>
        <w:pStyle w:val="Title"/>
        <w:rPr>
          <w:rFonts w:asciiTheme="minorHAnsi" w:hAnsiTheme="minorHAnsi" w:cstheme="minorHAnsi"/>
          <w:b w:val="0"/>
        </w:rPr>
      </w:pPr>
      <w:r w:rsidRPr="003846C4">
        <w:rPr>
          <w:rFonts w:asciiTheme="minorHAnsi" w:hAnsiTheme="minorHAnsi" w:cstheme="minorHAnsi"/>
          <w:b w:val="0"/>
        </w:rPr>
        <w:t xml:space="preserve">Minutes </w:t>
      </w:r>
      <w:r w:rsidR="003A04EA" w:rsidRPr="003846C4">
        <w:rPr>
          <w:rFonts w:asciiTheme="minorHAnsi" w:hAnsiTheme="minorHAnsi" w:cstheme="minorHAnsi"/>
          <w:b w:val="0"/>
        </w:rPr>
        <w:t>201</w:t>
      </w:r>
      <w:r w:rsidR="00F32626">
        <w:rPr>
          <w:rFonts w:asciiTheme="minorHAnsi" w:hAnsiTheme="minorHAnsi" w:cstheme="minorHAnsi"/>
          <w:b w:val="0"/>
        </w:rPr>
        <w:t>6</w:t>
      </w:r>
    </w:p>
    <w:p w:rsidR="00D3200A" w:rsidRPr="003846C4" w:rsidRDefault="00D3200A">
      <w:pPr>
        <w:jc w:val="center"/>
        <w:rPr>
          <w:rFonts w:asciiTheme="minorHAnsi" w:hAnsiTheme="minorHAnsi" w:cstheme="minorHAnsi"/>
          <w:sz w:val="28"/>
        </w:rPr>
      </w:pPr>
      <w:r w:rsidRPr="003846C4">
        <w:rPr>
          <w:rFonts w:asciiTheme="minorHAnsi" w:hAnsiTheme="minorHAnsi" w:cstheme="minorHAnsi"/>
          <w:sz w:val="28"/>
        </w:rPr>
        <w:t>Table of Contents</w:t>
      </w:r>
    </w:p>
    <w:p w:rsidR="00D3200A" w:rsidRPr="003846C4" w:rsidRDefault="00D3200A">
      <w:pPr>
        <w:jc w:val="center"/>
        <w:rPr>
          <w:rFonts w:ascii="Arial" w:hAnsi="Arial" w:cs="Arial"/>
          <w:sz w:val="28"/>
        </w:rPr>
      </w:pPr>
    </w:p>
    <w:p w:rsidR="00D3200A" w:rsidRPr="003846C4" w:rsidRDefault="00D3200A" w:rsidP="00F46CE5">
      <w:pPr>
        <w:tabs>
          <w:tab w:val="left" w:pos="2790"/>
        </w:tabs>
        <w:jc w:val="center"/>
        <w:rPr>
          <w:rFonts w:asciiTheme="minorHAnsi" w:hAnsiTheme="minorHAnsi" w:cstheme="minorHAnsi"/>
          <w:i/>
          <w:sz w:val="24"/>
        </w:rPr>
      </w:pPr>
      <w:r w:rsidRPr="003846C4">
        <w:rPr>
          <w:rFonts w:asciiTheme="minorHAnsi" w:hAnsiTheme="minorHAnsi" w:cstheme="minorHAnsi"/>
          <w:i/>
          <w:sz w:val="24"/>
        </w:rPr>
        <w:t>(</w:t>
      </w:r>
      <w:r w:rsidR="00E12C63" w:rsidRPr="003846C4">
        <w:rPr>
          <w:rFonts w:asciiTheme="minorHAnsi" w:hAnsiTheme="minorHAnsi" w:cstheme="minorHAnsi"/>
          <w:i/>
          <w:sz w:val="24"/>
        </w:rPr>
        <w:t>C</w:t>
      </w:r>
      <w:r w:rsidRPr="003846C4">
        <w:rPr>
          <w:rFonts w:asciiTheme="minorHAnsi" w:hAnsiTheme="minorHAnsi" w:cstheme="minorHAnsi"/>
          <w:i/>
          <w:sz w:val="24"/>
        </w:rPr>
        <w:t>lick on page number to go directly to minutes for a particular meeting)</w:t>
      </w:r>
    </w:p>
    <w:p w:rsidR="00972F68" w:rsidRPr="003846C4" w:rsidRDefault="00972F68">
      <w:pPr>
        <w:jc w:val="center"/>
        <w:rPr>
          <w:rFonts w:ascii="Arial" w:hAnsi="Arial" w:cs="Arial"/>
          <w:i/>
          <w:sz w:val="24"/>
        </w:rPr>
      </w:pPr>
    </w:p>
    <w:p w:rsidR="004E13E4" w:rsidRDefault="00972F68">
      <w:pPr>
        <w:pStyle w:val="TOC1"/>
        <w:rPr>
          <w:rFonts w:asciiTheme="minorHAnsi" w:eastAsiaTheme="minorEastAsia" w:hAnsiTheme="minorHAnsi" w:cstheme="minorBidi"/>
          <w:noProof/>
          <w:sz w:val="22"/>
          <w:szCs w:val="22"/>
        </w:rPr>
      </w:pPr>
      <w:r w:rsidRPr="003846C4">
        <w:rPr>
          <w:sz w:val="28"/>
        </w:rPr>
        <w:fldChar w:fldCharType="begin"/>
      </w:r>
      <w:r w:rsidRPr="003846C4">
        <w:rPr>
          <w:sz w:val="28"/>
        </w:rPr>
        <w:instrText xml:space="preserve"> TOC \o "1-3" \h \z \u </w:instrText>
      </w:r>
      <w:r w:rsidRPr="003846C4">
        <w:rPr>
          <w:sz w:val="28"/>
        </w:rPr>
        <w:fldChar w:fldCharType="separate"/>
      </w:r>
      <w:hyperlink w:anchor="_Toc471395072" w:history="1">
        <w:r w:rsidR="004E13E4" w:rsidRPr="0023713B">
          <w:rPr>
            <w:rStyle w:val="Hyperlink"/>
            <w:noProof/>
          </w:rPr>
          <w:t>January 14, 2016</w:t>
        </w:r>
        <w:r w:rsidR="004E13E4">
          <w:rPr>
            <w:noProof/>
            <w:webHidden/>
          </w:rPr>
          <w:tab/>
        </w:r>
        <w:r w:rsidR="004E13E4">
          <w:rPr>
            <w:noProof/>
            <w:webHidden/>
          </w:rPr>
          <w:fldChar w:fldCharType="begin"/>
        </w:r>
        <w:r w:rsidR="004E13E4">
          <w:rPr>
            <w:noProof/>
            <w:webHidden/>
          </w:rPr>
          <w:instrText xml:space="preserve"> PAGEREF _Toc471395072 \h </w:instrText>
        </w:r>
        <w:r w:rsidR="004E13E4">
          <w:rPr>
            <w:noProof/>
            <w:webHidden/>
          </w:rPr>
        </w:r>
        <w:r w:rsidR="004E13E4">
          <w:rPr>
            <w:noProof/>
            <w:webHidden/>
          </w:rPr>
          <w:fldChar w:fldCharType="separate"/>
        </w:r>
        <w:r w:rsidR="004E13E4">
          <w:rPr>
            <w:noProof/>
            <w:webHidden/>
          </w:rPr>
          <w:t>2</w:t>
        </w:r>
        <w:r w:rsidR="004E13E4">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3" w:history="1">
        <w:r w:rsidRPr="0023713B">
          <w:rPr>
            <w:rStyle w:val="Hyperlink"/>
            <w:noProof/>
          </w:rPr>
          <w:t>January 28, 2016</w:t>
        </w:r>
        <w:r>
          <w:rPr>
            <w:noProof/>
            <w:webHidden/>
          </w:rPr>
          <w:tab/>
        </w:r>
        <w:r>
          <w:rPr>
            <w:noProof/>
            <w:webHidden/>
          </w:rPr>
          <w:fldChar w:fldCharType="begin"/>
        </w:r>
        <w:r>
          <w:rPr>
            <w:noProof/>
            <w:webHidden/>
          </w:rPr>
          <w:instrText xml:space="preserve"> PAGEREF _Toc471395073 \h </w:instrText>
        </w:r>
        <w:r>
          <w:rPr>
            <w:noProof/>
            <w:webHidden/>
          </w:rPr>
        </w:r>
        <w:r>
          <w:rPr>
            <w:noProof/>
            <w:webHidden/>
          </w:rPr>
          <w:fldChar w:fldCharType="separate"/>
        </w:r>
        <w:r>
          <w:rPr>
            <w:noProof/>
            <w:webHidden/>
          </w:rPr>
          <w:t>4</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4" w:history="1">
        <w:r w:rsidRPr="0023713B">
          <w:rPr>
            <w:rStyle w:val="Hyperlink"/>
            <w:noProof/>
          </w:rPr>
          <w:t>February 11, 2016</w:t>
        </w:r>
        <w:r>
          <w:rPr>
            <w:noProof/>
            <w:webHidden/>
          </w:rPr>
          <w:tab/>
        </w:r>
        <w:r>
          <w:rPr>
            <w:noProof/>
            <w:webHidden/>
          </w:rPr>
          <w:fldChar w:fldCharType="begin"/>
        </w:r>
        <w:r>
          <w:rPr>
            <w:noProof/>
            <w:webHidden/>
          </w:rPr>
          <w:instrText xml:space="preserve"> PAGEREF _Toc471395074 \h </w:instrText>
        </w:r>
        <w:r>
          <w:rPr>
            <w:noProof/>
            <w:webHidden/>
          </w:rPr>
        </w:r>
        <w:r>
          <w:rPr>
            <w:noProof/>
            <w:webHidden/>
          </w:rPr>
          <w:fldChar w:fldCharType="separate"/>
        </w:r>
        <w:r>
          <w:rPr>
            <w:noProof/>
            <w:webHidden/>
          </w:rPr>
          <w:t>6</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5" w:history="1">
        <w:r w:rsidRPr="0023713B">
          <w:rPr>
            <w:rStyle w:val="Hyperlink"/>
            <w:noProof/>
          </w:rPr>
          <w:t>March 10, 2016</w:t>
        </w:r>
        <w:r>
          <w:rPr>
            <w:noProof/>
            <w:webHidden/>
          </w:rPr>
          <w:tab/>
        </w:r>
        <w:r>
          <w:rPr>
            <w:noProof/>
            <w:webHidden/>
          </w:rPr>
          <w:fldChar w:fldCharType="begin"/>
        </w:r>
        <w:r>
          <w:rPr>
            <w:noProof/>
            <w:webHidden/>
          </w:rPr>
          <w:instrText xml:space="preserve"> PAGEREF _Toc471395075 \h </w:instrText>
        </w:r>
        <w:r>
          <w:rPr>
            <w:noProof/>
            <w:webHidden/>
          </w:rPr>
        </w:r>
        <w:r>
          <w:rPr>
            <w:noProof/>
            <w:webHidden/>
          </w:rPr>
          <w:fldChar w:fldCharType="separate"/>
        </w:r>
        <w:r>
          <w:rPr>
            <w:noProof/>
            <w:webHidden/>
          </w:rPr>
          <w:t>8</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6" w:history="1">
        <w:r w:rsidRPr="0023713B">
          <w:rPr>
            <w:rStyle w:val="Hyperlink"/>
            <w:noProof/>
          </w:rPr>
          <w:t>March 24, 2016</w:t>
        </w:r>
        <w:r>
          <w:rPr>
            <w:noProof/>
            <w:webHidden/>
          </w:rPr>
          <w:tab/>
        </w:r>
        <w:r>
          <w:rPr>
            <w:noProof/>
            <w:webHidden/>
          </w:rPr>
          <w:fldChar w:fldCharType="begin"/>
        </w:r>
        <w:r>
          <w:rPr>
            <w:noProof/>
            <w:webHidden/>
          </w:rPr>
          <w:instrText xml:space="preserve"> PAGEREF _Toc471395076 \h </w:instrText>
        </w:r>
        <w:r>
          <w:rPr>
            <w:noProof/>
            <w:webHidden/>
          </w:rPr>
        </w:r>
        <w:r>
          <w:rPr>
            <w:noProof/>
            <w:webHidden/>
          </w:rPr>
          <w:fldChar w:fldCharType="separate"/>
        </w:r>
        <w:r>
          <w:rPr>
            <w:noProof/>
            <w:webHidden/>
          </w:rPr>
          <w:t>12</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7" w:history="1">
        <w:r w:rsidRPr="0023713B">
          <w:rPr>
            <w:rStyle w:val="Hyperlink"/>
            <w:noProof/>
          </w:rPr>
          <w:t>April 7, 2016</w:t>
        </w:r>
        <w:r>
          <w:rPr>
            <w:noProof/>
            <w:webHidden/>
          </w:rPr>
          <w:tab/>
        </w:r>
        <w:r>
          <w:rPr>
            <w:noProof/>
            <w:webHidden/>
          </w:rPr>
          <w:fldChar w:fldCharType="begin"/>
        </w:r>
        <w:r>
          <w:rPr>
            <w:noProof/>
            <w:webHidden/>
          </w:rPr>
          <w:instrText xml:space="preserve"> PAGEREF _Toc471395077 \h </w:instrText>
        </w:r>
        <w:r>
          <w:rPr>
            <w:noProof/>
            <w:webHidden/>
          </w:rPr>
        </w:r>
        <w:r>
          <w:rPr>
            <w:noProof/>
            <w:webHidden/>
          </w:rPr>
          <w:fldChar w:fldCharType="separate"/>
        </w:r>
        <w:r>
          <w:rPr>
            <w:noProof/>
            <w:webHidden/>
          </w:rPr>
          <w:t>14</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8" w:history="1">
        <w:r w:rsidRPr="0023713B">
          <w:rPr>
            <w:rStyle w:val="Hyperlink"/>
            <w:noProof/>
          </w:rPr>
          <w:t>April 21, 2016</w:t>
        </w:r>
        <w:r>
          <w:rPr>
            <w:noProof/>
            <w:webHidden/>
          </w:rPr>
          <w:tab/>
        </w:r>
        <w:r>
          <w:rPr>
            <w:noProof/>
            <w:webHidden/>
          </w:rPr>
          <w:fldChar w:fldCharType="begin"/>
        </w:r>
        <w:r>
          <w:rPr>
            <w:noProof/>
            <w:webHidden/>
          </w:rPr>
          <w:instrText xml:space="preserve"> PAGEREF _Toc471395078 \h </w:instrText>
        </w:r>
        <w:r>
          <w:rPr>
            <w:noProof/>
            <w:webHidden/>
          </w:rPr>
        </w:r>
        <w:r>
          <w:rPr>
            <w:noProof/>
            <w:webHidden/>
          </w:rPr>
          <w:fldChar w:fldCharType="separate"/>
        </w:r>
        <w:r>
          <w:rPr>
            <w:noProof/>
            <w:webHidden/>
          </w:rPr>
          <w:t>16</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79" w:history="1">
        <w:r w:rsidRPr="0023713B">
          <w:rPr>
            <w:rStyle w:val="Hyperlink"/>
            <w:noProof/>
          </w:rPr>
          <w:t>May 5, 2016</w:t>
        </w:r>
        <w:r>
          <w:rPr>
            <w:noProof/>
            <w:webHidden/>
          </w:rPr>
          <w:tab/>
        </w:r>
        <w:r>
          <w:rPr>
            <w:noProof/>
            <w:webHidden/>
          </w:rPr>
          <w:fldChar w:fldCharType="begin"/>
        </w:r>
        <w:r>
          <w:rPr>
            <w:noProof/>
            <w:webHidden/>
          </w:rPr>
          <w:instrText xml:space="preserve"> PAGEREF _Toc471395079 \h </w:instrText>
        </w:r>
        <w:r>
          <w:rPr>
            <w:noProof/>
            <w:webHidden/>
          </w:rPr>
        </w:r>
        <w:r>
          <w:rPr>
            <w:noProof/>
            <w:webHidden/>
          </w:rPr>
          <w:fldChar w:fldCharType="separate"/>
        </w:r>
        <w:r>
          <w:rPr>
            <w:noProof/>
            <w:webHidden/>
          </w:rPr>
          <w:t>19</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0" w:history="1">
        <w:r w:rsidRPr="0023713B">
          <w:rPr>
            <w:rStyle w:val="Hyperlink"/>
            <w:noProof/>
          </w:rPr>
          <w:t>May 19, 2016</w:t>
        </w:r>
        <w:r>
          <w:rPr>
            <w:noProof/>
            <w:webHidden/>
          </w:rPr>
          <w:tab/>
        </w:r>
        <w:r>
          <w:rPr>
            <w:noProof/>
            <w:webHidden/>
          </w:rPr>
          <w:fldChar w:fldCharType="begin"/>
        </w:r>
        <w:r>
          <w:rPr>
            <w:noProof/>
            <w:webHidden/>
          </w:rPr>
          <w:instrText xml:space="preserve"> PAGEREF _Toc471395080 \h </w:instrText>
        </w:r>
        <w:r>
          <w:rPr>
            <w:noProof/>
            <w:webHidden/>
          </w:rPr>
        </w:r>
        <w:r>
          <w:rPr>
            <w:noProof/>
            <w:webHidden/>
          </w:rPr>
          <w:fldChar w:fldCharType="separate"/>
        </w:r>
        <w:r>
          <w:rPr>
            <w:noProof/>
            <w:webHidden/>
          </w:rPr>
          <w:t>21</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1" w:history="1">
        <w:r w:rsidRPr="0023713B">
          <w:rPr>
            <w:rStyle w:val="Hyperlink"/>
            <w:noProof/>
          </w:rPr>
          <w:t>June 2, 2016</w:t>
        </w:r>
        <w:r>
          <w:rPr>
            <w:noProof/>
            <w:webHidden/>
          </w:rPr>
          <w:tab/>
        </w:r>
        <w:r>
          <w:rPr>
            <w:noProof/>
            <w:webHidden/>
          </w:rPr>
          <w:fldChar w:fldCharType="begin"/>
        </w:r>
        <w:r>
          <w:rPr>
            <w:noProof/>
            <w:webHidden/>
          </w:rPr>
          <w:instrText xml:space="preserve"> PAGEREF _Toc471395081 \h </w:instrText>
        </w:r>
        <w:r>
          <w:rPr>
            <w:noProof/>
            <w:webHidden/>
          </w:rPr>
        </w:r>
        <w:r>
          <w:rPr>
            <w:noProof/>
            <w:webHidden/>
          </w:rPr>
          <w:fldChar w:fldCharType="separate"/>
        </w:r>
        <w:r>
          <w:rPr>
            <w:noProof/>
            <w:webHidden/>
          </w:rPr>
          <w:t>24</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2" w:history="1">
        <w:r w:rsidRPr="0023713B">
          <w:rPr>
            <w:rStyle w:val="Hyperlink"/>
            <w:noProof/>
          </w:rPr>
          <w:t>July 14, 2016</w:t>
        </w:r>
        <w:r>
          <w:rPr>
            <w:noProof/>
            <w:webHidden/>
          </w:rPr>
          <w:tab/>
        </w:r>
        <w:r>
          <w:rPr>
            <w:noProof/>
            <w:webHidden/>
          </w:rPr>
          <w:fldChar w:fldCharType="begin"/>
        </w:r>
        <w:r>
          <w:rPr>
            <w:noProof/>
            <w:webHidden/>
          </w:rPr>
          <w:instrText xml:space="preserve"> PAGEREF _Toc471395082 \h </w:instrText>
        </w:r>
        <w:r>
          <w:rPr>
            <w:noProof/>
            <w:webHidden/>
          </w:rPr>
        </w:r>
        <w:r>
          <w:rPr>
            <w:noProof/>
            <w:webHidden/>
          </w:rPr>
          <w:fldChar w:fldCharType="separate"/>
        </w:r>
        <w:r>
          <w:rPr>
            <w:noProof/>
            <w:webHidden/>
          </w:rPr>
          <w:t>27</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3" w:history="1">
        <w:r w:rsidRPr="0023713B">
          <w:rPr>
            <w:rStyle w:val="Hyperlink"/>
            <w:noProof/>
          </w:rPr>
          <w:t>September 22, 2016</w:t>
        </w:r>
        <w:r>
          <w:rPr>
            <w:noProof/>
            <w:webHidden/>
          </w:rPr>
          <w:tab/>
        </w:r>
        <w:r>
          <w:rPr>
            <w:noProof/>
            <w:webHidden/>
          </w:rPr>
          <w:fldChar w:fldCharType="begin"/>
        </w:r>
        <w:r>
          <w:rPr>
            <w:noProof/>
            <w:webHidden/>
          </w:rPr>
          <w:instrText xml:space="preserve"> PAGEREF _Toc471395083 \h </w:instrText>
        </w:r>
        <w:r>
          <w:rPr>
            <w:noProof/>
            <w:webHidden/>
          </w:rPr>
        </w:r>
        <w:r>
          <w:rPr>
            <w:noProof/>
            <w:webHidden/>
          </w:rPr>
          <w:fldChar w:fldCharType="separate"/>
        </w:r>
        <w:r>
          <w:rPr>
            <w:noProof/>
            <w:webHidden/>
          </w:rPr>
          <w:t>29</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4" w:history="1">
        <w:r w:rsidRPr="0023713B">
          <w:rPr>
            <w:rStyle w:val="Hyperlink"/>
            <w:noProof/>
          </w:rPr>
          <w:t>December 1, 2016</w:t>
        </w:r>
        <w:r>
          <w:rPr>
            <w:noProof/>
            <w:webHidden/>
          </w:rPr>
          <w:tab/>
        </w:r>
        <w:r>
          <w:rPr>
            <w:noProof/>
            <w:webHidden/>
          </w:rPr>
          <w:fldChar w:fldCharType="begin"/>
        </w:r>
        <w:r>
          <w:rPr>
            <w:noProof/>
            <w:webHidden/>
          </w:rPr>
          <w:instrText xml:space="preserve"> PAGEREF _Toc471395084 \h </w:instrText>
        </w:r>
        <w:r>
          <w:rPr>
            <w:noProof/>
            <w:webHidden/>
          </w:rPr>
        </w:r>
        <w:r>
          <w:rPr>
            <w:noProof/>
            <w:webHidden/>
          </w:rPr>
          <w:fldChar w:fldCharType="separate"/>
        </w:r>
        <w:r>
          <w:rPr>
            <w:noProof/>
            <w:webHidden/>
          </w:rPr>
          <w:t>31</w:t>
        </w:r>
        <w:r>
          <w:rPr>
            <w:noProof/>
            <w:webHidden/>
          </w:rPr>
          <w:fldChar w:fldCharType="end"/>
        </w:r>
      </w:hyperlink>
    </w:p>
    <w:p w:rsidR="004E13E4" w:rsidRDefault="004E13E4">
      <w:pPr>
        <w:pStyle w:val="TOC1"/>
        <w:rPr>
          <w:rFonts w:asciiTheme="minorHAnsi" w:eastAsiaTheme="minorEastAsia" w:hAnsiTheme="minorHAnsi" w:cstheme="minorBidi"/>
          <w:noProof/>
          <w:sz w:val="22"/>
          <w:szCs w:val="22"/>
        </w:rPr>
      </w:pPr>
      <w:hyperlink w:anchor="_Toc471395085" w:history="1">
        <w:r w:rsidRPr="0023713B">
          <w:rPr>
            <w:rStyle w:val="Hyperlink"/>
            <w:noProof/>
          </w:rPr>
          <w:t>December 1</w:t>
        </w:r>
        <w:r w:rsidRPr="0023713B">
          <w:rPr>
            <w:rStyle w:val="Hyperlink"/>
            <w:noProof/>
          </w:rPr>
          <w:t>5</w:t>
        </w:r>
        <w:r w:rsidRPr="0023713B">
          <w:rPr>
            <w:rStyle w:val="Hyperlink"/>
            <w:noProof/>
          </w:rPr>
          <w:t>, 2016</w:t>
        </w:r>
        <w:r>
          <w:rPr>
            <w:noProof/>
            <w:webHidden/>
          </w:rPr>
          <w:tab/>
        </w:r>
        <w:r>
          <w:rPr>
            <w:noProof/>
            <w:webHidden/>
          </w:rPr>
          <w:fldChar w:fldCharType="begin"/>
        </w:r>
        <w:r>
          <w:rPr>
            <w:noProof/>
            <w:webHidden/>
          </w:rPr>
          <w:instrText xml:space="preserve"> PAGEREF _Toc471395085 \h </w:instrText>
        </w:r>
        <w:r>
          <w:rPr>
            <w:noProof/>
            <w:webHidden/>
          </w:rPr>
        </w:r>
        <w:r>
          <w:rPr>
            <w:noProof/>
            <w:webHidden/>
          </w:rPr>
          <w:fldChar w:fldCharType="separate"/>
        </w:r>
        <w:r>
          <w:rPr>
            <w:noProof/>
            <w:webHidden/>
          </w:rPr>
          <w:t>33</w:t>
        </w:r>
        <w:r>
          <w:rPr>
            <w:noProof/>
            <w:webHidden/>
          </w:rPr>
          <w:fldChar w:fldCharType="end"/>
        </w:r>
      </w:hyperlink>
    </w:p>
    <w:p w:rsidR="00D3200A" w:rsidRPr="003846C4" w:rsidRDefault="00972F68">
      <w:pPr>
        <w:jc w:val="center"/>
        <w:rPr>
          <w:rFonts w:ascii="Arial" w:hAnsi="Arial" w:cs="Arial"/>
          <w:sz w:val="28"/>
        </w:rPr>
      </w:pPr>
      <w:r w:rsidRPr="003846C4">
        <w:rPr>
          <w:rFonts w:ascii="Arial" w:hAnsi="Arial" w:cs="Arial"/>
          <w:sz w:val="28"/>
        </w:rPr>
        <w:fldChar w:fldCharType="end"/>
      </w:r>
    </w:p>
    <w:p w:rsidR="00AD029A" w:rsidRPr="003846C4" w:rsidRDefault="00AD029A" w:rsidP="00CE5B04">
      <w:pPr>
        <w:pStyle w:val="Style2"/>
        <w:sectPr w:rsidR="00AD029A" w:rsidRPr="003846C4" w:rsidSect="00486E5E">
          <w:headerReference w:type="default" r:id="rId9"/>
          <w:footerReference w:type="even" r:id="rId10"/>
          <w:footerReference w:type="default" r:id="rId11"/>
          <w:headerReference w:type="first" r:id="rId12"/>
          <w:footerReference w:type="first" r:id="rId13"/>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A273F8" w:rsidRPr="003846C4" w:rsidRDefault="00A273F8" w:rsidP="00A273F8">
      <w:pPr>
        <w:rPr>
          <w:rFonts w:ascii="Arial" w:hAnsi="Arial" w:cs="Arial"/>
          <w:sz w:val="22"/>
          <w:szCs w:val="22"/>
        </w:rPr>
      </w:pPr>
    </w:p>
    <w:p w:rsidR="00A273F8" w:rsidRPr="003846C4" w:rsidRDefault="00A273F8" w:rsidP="00A273F8">
      <w:pPr>
        <w:rPr>
          <w:rFonts w:asciiTheme="minorHAnsi" w:hAnsiTheme="minorHAnsi" w:cstheme="minorHAnsi"/>
          <w:sz w:val="28"/>
        </w:rPr>
      </w:pPr>
      <w:r w:rsidRPr="003846C4">
        <w:rPr>
          <w:rFonts w:asciiTheme="minorHAnsi" w:hAnsiTheme="minorHAnsi" w:cstheme="minorHAnsi"/>
          <w:sz w:val="28"/>
        </w:rPr>
        <w:t xml:space="preserve">MAJIC Meeting   </w:t>
      </w:r>
    </w:p>
    <w:p w:rsidR="003A04EA" w:rsidRPr="003846C4" w:rsidRDefault="003A04EA" w:rsidP="003A04EA">
      <w:pPr>
        <w:pStyle w:val="Heading1"/>
      </w:pPr>
      <w:bookmarkStart w:id="0" w:name="_Toc374019506"/>
      <w:bookmarkStart w:id="1" w:name="_Toc471395072"/>
      <w:r w:rsidRPr="003846C4">
        <w:t>January 1</w:t>
      </w:r>
      <w:r w:rsidR="00F32626">
        <w:t>4</w:t>
      </w:r>
      <w:r w:rsidRPr="003846C4">
        <w:t>, 201</w:t>
      </w:r>
      <w:bookmarkEnd w:id="0"/>
      <w:r w:rsidR="00F32626">
        <w:t>6</w:t>
      </w:r>
      <w:bookmarkEnd w:id="1"/>
      <w:r w:rsidRPr="003846C4">
        <w:t xml:space="preserve">   </w:t>
      </w:r>
    </w:p>
    <w:p w:rsidR="00E75E97" w:rsidRPr="003846C4" w:rsidRDefault="00E75E97" w:rsidP="00E75E97">
      <w:pPr>
        <w:rPr>
          <w:rFonts w:asciiTheme="minorHAnsi" w:hAnsiTheme="minorHAnsi" w:cs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Helen Sharratt</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Court System</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Shannon Tetlow</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Dept. of Admin, Public Defender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Director, AJ-SAC</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University of AK Justice Center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Angie Rosales</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Anchorage Municipal Prosecutor’s Office</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Pr>
                <w:rFonts w:asciiTheme="minorHAnsi" w:hAnsiTheme="minorHAnsi"/>
              </w:rPr>
              <w:t>Molly Lerma</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Anchorage Police Department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w:t>
            </w:r>
          </w:p>
        </w:tc>
        <w:tc>
          <w:tcPr>
            <w:tcW w:w="1896" w:type="dxa"/>
          </w:tcPr>
          <w:p w:rsidR="00F32626" w:rsidRPr="003846C4" w:rsidRDefault="00F32626" w:rsidP="00F32626">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F32626" w:rsidRPr="003846C4" w:rsidRDefault="00F32626" w:rsidP="00F32626">
            <w:pPr>
              <w:pStyle w:val="ListParagraph"/>
              <w:ind w:left="0"/>
              <w:rPr>
                <w:rFonts w:asciiTheme="minorHAnsi" w:hAnsiTheme="minorHAnsi"/>
              </w:rPr>
            </w:pPr>
            <w:r>
              <w:rPr>
                <w:rFonts w:asciiTheme="minorHAnsi" w:hAnsiTheme="minorHAnsi"/>
              </w:rPr>
              <w:t>Research Analyst</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Judicial Council</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Lu Woods</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Dept. of Law</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Clint Farr</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Crash Data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DOT, Program Development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Pr>
                <w:rFonts w:asciiTheme="minorHAnsi" w:hAnsiTheme="minorHAnsi"/>
              </w:rPr>
              <w:t>VACANT</w:t>
            </w:r>
          </w:p>
        </w:tc>
        <w:tc>
          <w:tcPr>
            <w:tcW w:w="2878" w:type="dxa"/>
          </w:tcPr>
          <w:p w:rsidR="00F32626" w:rsidRPr="003846C4" w:rsidRDefault="00F32626" w:rsidP="00F32626">
            <w:pPr>
              <w:pStyle w:val="ListParagraph"/>
              <w:ind w:left="0"/>
              <w:rPr>
                <w:rFonts w:asciiTheme="minorHAnsi" w:hAnsiTheme="minorHAnsi"/>
              </w:rPr>
            </w:pP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Association of Chiefs of Police (AACOP)</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Pr>
                <w:rFonts w:asciiTheme="minorHAnsi" w:hAnsiTheme="minorHAnsi"/>
              </w:rPr>
              <w:t>James Dabbs-Ashworth</w:t>
            </w:r>
          </w:p>
        </w:tc>
        <w:tc>
          <w:tcPr>
            <w:tcW w:w="2878" w:type="dxa"/>
          </w:tcPr>
          <w:p w:rsidR="00F32626" w:rsidRPr="003846C4" w:rsidRDefault="00F32626" w:rsidP="00F32626">
            <w:pPr>
              <w:pStyle w:val="ListParagraph"/>
              <w:ind w:left="0"/>
              <w:rPr>
                <w:rFonts w:asciiTheme="minorHAnsi" w:hAnsiTheme="minorHAnsi"/>
              </w:rPr>
            </w:pPr>
            <w:r>
              <w:rPr>
                <w:rFonts w:asciiTheme="minorHAnsi" w:hAnsiTheme="minorHAnsi"/>
              </w:rPr>
              <w:t>Acting DP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Dept. of Corrections</w:t>
            </w:r>
          </w:p>
        </w:tc>
      </w:tr>
      <w:tr w:rsidR="00F32626" w:rsidRPr="003846C4" w:rsidTr="00F32626">
        <w:trPr>
          <w:trHeight w:val="273"/>
        </w:trPr>
        <w:tc>
          <w:tcPr>
            <w:tcW w:w="912" w:type="dxa"/>
          </w:tcPr>
          <w:p w:rsidR="00F32626" w:rsidRPr="00603492" w:rsidRDefault="00F32626" w:rsidP="00F32626">
            <w:pPr>
              <w:rPr>
                <w:rFonts w:asciiTheme="minorHAnsi" w:hAnsiTheme="minorHAnsi"/>
                <w:b/>
              </w:rPr>
            </w:pPr>
          </w:p>
        </w:tc>
        <w:tc>
          <w:tcPr>
            <w:tcW w:w="1896" w:type="dxa"/>
          </w:tcPr>
          <w:p w:rsidR="00F32626" w:rsidRPr="003846C4" w:rsidRDefault="00F32626" w:rsidP="00F32626">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DOA/Division of Motor Vehicles</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Tony Piper</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ASAP Program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AK DHSS/Alcohol Safety Action Program (ASAP)</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JOMIS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DHSS/Division of Juvenile Justice</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F32626" w:rsidRPr="003846C4" w:rsidRDefault="00F32626" w:rsidP="00F32626">
            <w:pPr>
              <w:pStyle w:val="ListParagraph"/>
              <w:ind w:left="0"/>
              <w:rPr>
                <w:rFonts w:asciiTheme="minorHAnsi" w:hAnsiTheme="minorHAnsi"/>
              </w:rPr>
            </w:pP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AK DHSS, Division of Health Care Services, Background Check Unit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Shawn Stendevad</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Investigator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Dept., of Revenue, CIU</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Miles Brookes</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DOT, AK Highway Safety</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Rick Roberts</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Lieutenant, AST</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Dept. of Public Safety, AST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Shelly Growden</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Alaska Division of Elections</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Emily Davies</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Municipality of Anchorage (DHHS)</w:t>
            </w:r>
          </w:p>
        </w:tc>
      </w:tr>
      <w:tr w:rsidR="00F32626" w:rsidRPr="003846C4" w:rsidTr="00F32626">
        <w:trPr>
          <w:trHeight w:val="70"/>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Rick Calcote</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Policy and Planning</w:t>
            </w:r>
          </w:p>
        </w:tc>
        <w:tc>
          <w:tcPr>
            <w:tcW w:w="4412" w:type="dxa"/>
          </w:tcPr>
          <w:p w:rsidR="00F32626" w:rsidRPr="003846C4" w:rsidRDefault="00F32626" w:rsidP="006F594A">
            <w:pPr>
              <w:pStyle w:val="ListParagraph"/>
              <w:numPr>
                <w:ilvl w:val="0"/>
                <w:numId w:val="13"/>
              </w:numPr>
              <w:rPr>
                <w:rFonts w:asciiTheme="minorHAnsi" w:hAnsiTheme="minorHAnsi"/>
              </w:rPr>
            </w:pPr>
            <w:r w:rsidRPr="003846C4">
              <w:rPr>
                <w:rFonts w:asciiTheme="minorHAnsi" w:hAnsiTheme="minorHAnsi"/>
              </w:rPr>
              <w:t>DHSS, Division of Behavioral Health</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F32626" w:rsidRPr="003846C4" w:rsidRDefault="00F32626" w:rsidP="00F32626">
            <w:pPr>
              <w:pStyle w:val="ListParagraph"/>
              <w:ind w:left="0"/>
              <w:rPr>
                <w:rFonts w:asciiTheme="minorHAnsi" w:hAnsiTheme="minorHAnsi"/>
              </w:rPr>
            </w:pPr>
          </w:p>
        </w:tc>
        <w:tc>
          <w:tcPr>
            <w:tcW w:w="4412" w:type="dxa"/>
          </w:tcPr>
          <w:p w:rsidR="00F32626" w:rsidRPr="003846C4" w:rsidRDefault="00F32626" w:rsidP="00F32626">
            <w:pPr>
              <w:rPr>
                <w:rFonts w:asciiTheme="minorHAnsi" w:hAnsiTheme="minorHAnsi"/>
              </w:rPr>
            </w:pPr>
            <w:r w:rsidRPr="003846C4">
              <w:rPr>
                <w:rFonts w:asciiTheme="minorHAnsi" w:hAnsiTheme="minorHAnsi"/>
              </w:rPr>
              <w:t>21,  Alaska Native Justice Center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F32626" w:rsidRPr="003846C4" w:rsidRDefault="00F32626" w:rsidP="00F32626">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F32626" w:rsidRPr="003846C4" w:rsidRDefault="00F32626" w:rsidP="00F32626">
            <w:pPr>
              <w:rPr>
                <w:rFonts w:asciiTheme="minorHAnsi" w:hAnsiTheme="minorHAnsi"/>
              </w:rPr>
            </w:pPr>
            <w:r w:rsidRPr="003846C4">
              <w:rPr>
                <w:rFonts w:asciiTheme="minorHAnsi" w:hAnsiTheme="minorHAnsi"/>
              </w:rPr>
              <w:t>22.  Alcohol Beverage Control Board</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rPr>
            </w:pPr>
            <w:r>
              <w:rPr>
                <w:rFonts w:asciiTheme="minorHAnsi" w:hAnsiTheme="minorHAnsi"/>
              </w:rPr>
              <w:t>Deb Senn</w:t>
            </w:r>
          </w:p>
        </w:tc>
        <w:tc>
          <w:tcPr>
            <w:tcW w:w="2878" w:type="dxa"/>
          </w:tcPr>
          <w:p w:rsidR="00F32626" w:rsidRPr="003846C4" w:rsidRDefault="00F32626" w:rsidP="00F32626">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F32626" w:rsidRPr="003846C4" w:rsidRDefault="00F32626" w:rsidP="00F32626">
            <w:pPr>
              <w:rPr>
                <w:rFonts w:asciiTheme="minorHAnsi" w:hAnsiTheme="minorHAnsi"/>
              </w:rPr>
            </w:pPr>
            <w:r>
              <w:rPr>
                <w:rFonts w:asciiTheme="minorHAnsi" w:hAnsiTheme="minorHAnsi"/>
              </w:rPr>
              <w:t>23. City &amp; Borough of Juneau – Dept. of Law</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Default="00F32626" w:rsidP="00F32626">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F32626" w:rsidRDefault="00F32626" w:rsidP="00F32626">
            <w:pPr>
              <w:pStyle w:val="ListParagraph"/>
              <w:ind w:left="0"/>
              <w:rPr>
                <w:rFonts w:asciiTheme="minorHAnsi" w:hAnsiTheme="minorHAnsi"/>
              </w:rPr>
            </w:pPr>
            <w:r>
              <w:rPr>
                <w:rFonts w:asciiTheme="minorHAnsi" w:hAnsiTheme="minorHAnsi"/>
              </w:rPr>
              <w:t>Database Specialist</w:t>
            </w:r>
          </w:p>
        </w:tc>
        <w:tc>
          <w:tcPr>
            <w:tcW w:w="4412" w:type="dxa"/>
          </w:tcPr>
          <w:p w:rsidR="00F32626" w:rsidRDefault="00F32626" w:rsidP="00F32626">
            <w:pPr>
              <w:rPr>
                <w:rFonts w:asciiTheme="minorHAnsi" w:hAnsiTheme="minorHAnsi"/>
              </w:rPr>
            </w:pPr>
            <w:r>
              <w:rPr>
                <w:rFonts w:asciiTheme="minorHAnsi" w:hAnsiTheme="minorHAnsi"/>
              </w:rPr>
              <w:t>24. Juneau Police Department</w:t>
            </w:r>
          </w:p>
        </w:tc>
      </w:tr>
      <w:tr w:rsidR="00F32626" w:rsidRPr="003846C4" w:rsidTr="00F32626">
        <w:trPr>
          <w:trHeight w:val="237"/>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32626" w:rsidP="00F32626">
            <w:pPr>
              <w:pStyle w:val="ListParagraph"/>
              <w:ind w:left="0"/>
              <w:rPr>
                <w:rFonts w:asciiTheme="minorHAnsi" w:hAnsiTheme="minorHAnsi"/>
                <w:b/>
                <w:sz w:val="18"/>
                <w:szCs w:val="18"/>
              </w:rPr>
            </w:pPr>
          </w:p>
        </w:tc>
        <w:tc>
          <w:tcPr>
            <w:tcW w:w="2878" w:type="dxa"/>
          </w:tcPr>
          <w:p w:rsidR="00F32626" w:rsidRPr="003846C4" w:rsidRDefault="00F32626" w:rsidP="00F32626">
            <w:pPr>
              <w:pStyle w:val="ListParagraph"/>
              <w:ind w:left="0"/>
              <w:rPr>
                <w:rFonts w:asciiTheme="minorHAnsi" w:hAnsiTheme="minorHAnsi"/>
              </w:rPr>
            </w:pPr>
          </w:p>
        </w:tc>
        <w:tc>
          <w:tcPr>
            <w:tcW w:w="4412" w:type="dxa"/>
          </w:tcPr>
          <w:p w:rsidR="00F32626" w:rsidRPr="003846C4" w:rsidRDefault="00F32626" w:rsidP="00F32626">
            <w:pPr>
              <w:pStyle w:val="ListParagraph"/>
              <w:ind w:left="360"/>
              <w:rPr>
                <w:rFonts w:asciiTheme="minorHAnsi" w:hAnsiTheme="minorHAnsi"/>
              </w:rPr>
            </w:pPr>
          </w:p>
        </w:tc>
      </w:tr>
      <w:tr w:rsidR="00F32626" w:rsidRPr="003846C4" w:rsidTr="00F32626">
        <w:trPr>
          <w:trHeight w:val="237"/>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D6451A" w:rsidRDefault="00F32626" w:rsidP="00F32626">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F32626" w:rsidRPr="003846C4" w:rsidRDefault="00F32626" w:rsidP="00F32626">
            <w:pPr>
              <w:pStyle w:val="ListParagraph"/>
              <w:ind w:left="0"/>
              <w:rPr>
                <w:rFonts w:asciiTheme="minorHAnsi" w:hAnsiTheme="minorHAnsi"/>
              </w:rPr>
            </w:pPr>
          </w:p>
        </w:tc>
        <w:tc>
          <w:tcPr>
            <w:tcW w:w="4412" w:type="dxa"/>
          </w:tcPr>
          <w:p w:rsidR="00F32626" w:rsidRPr="003846C4" w:rsidRDefault="00F32626" w:rsidP="00F32626">
            <w:pPr>
              <w:pStyle w:val="ListParagraph"/>
              <w:ind w:left="0"/>
              <w:rPr>
                <w:rFonts w:asciiTheme="minorHAnsi" w:hAnsiTheme="minorHAnsi"/>
              </w:rPr>
            </w:pP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FA2E77" w:rsidP="00F32626">
            <w:pPr>
              <w:pStyle w:val="ListParagraph"/>
              <w:ind w:left="0"/>
              <w:rPr>
                <w:rFonts w:asciiTheme="minorHAnsi" w:hAnsiTheme="minorHAnsi"/>
              </w:rPr>
            </w:pPr>
            <w:r>
              <w:rPr>
                <w:rFonts w:asciiTheme="minorHAnsi" w:hAnsiTheme="minorHAnsi"/>
              </w:rPr>
              <w:t>Charlene Dolphin, ACS</w:t>
            </w:r>
          </w:p>
        </w:tc>
        <w:tc>
          <w:tcPr>
            <w:tcW w:w="2878" w:type="dxa"/>
          </w:tcPr>
          <w:p w:rsidR="00F32626" w:rsidRPr="003846C4" w:rsidRDefault="00FA2E77" w:rsidP="00F32626">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F32626" w:rsidRPr="003846C4" w:rsidRDefault="00FA2E77" w:rsidP="00F32626">
            <w:pPr>
              <w:rPr>
                <w:rFonts w:asciiTheme="minorHAnsi" w:hAnsiTheme="minorHAnsi"/>
              </w:rPr>
            </w:pPr>
            <w:r>
              <w:rPr>
                <w:rFonts w:asciiTheme="minorHAnsi" w:hAnsiTheme="minorHAnsi"/>
              </w:rPr>
              <w:t>Diane Lacy, SEARCH</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390BFE" w:rsidP="00F32626">
            <w:pPr>
              <w:pStyle w:val="ListParagraph"/>
              <w:ind w:left="0"/>
              <w:rPr>
                <w:rFonts w:asciiTheme="minorHAnsi" w:hAnsiTheme="minorHAnsi"/>
              </w:rPr>
            </w:pPr>
            <w:r>
              <w:rPr>
                <w:rFonts w:asciiTheme="minorHAnsi" w:hAnsiTheme="minorHAnsi"/>
              </w:rPr>
              <w:t xml:space="preserve">Renee </w:t>
            </w:r>
            <w:proofErr w:type="spellStart"/>
            <w:r>
              <w:rPr>
                <w:rFonts w:asciiTheme="minorHAnsi" w:hAnsiTheme="minorHAnsi"/>
              </w:rPr>
              <w:t>Rieser</w:t>
            </w:r>
            <w:proofErr w:type="spellEnd"/>
            <w:r>
              <w:rPr>
                <w:rFonts w:asciiTheme="minorHAnsi" w:hAnsiTheme="minorHAnsi"/>
              </w:rPr>
              <w:t>, IT CBJ</w:t>
            </w:r>
          </w:p>
        </w:tc>
        <w:tc>
          <w:tcPr>
            <w:tcW w:w="2878" w:type="dxa"/>
          </w:tcPr>
          <w:p w:rsidR="00F32626" w:rsidRPr="003846C4" w:rsidRDefault="00FA2E77" w:rsidP="00F32626">
            <w:pPr>
              <w:pStyle w:val="ListParagraph"/>
              <w:ind w:left="0"/>
              <w:rPr>
                <w:rFonts w:asciiTheme="minorHAnsi" w:hAnsiTheme="minorHAnsi"/>
              </w:rPr>
            </w:pPr>
            <w:r>
              <w:rPr>
                <w:rFonts w:asciiTheme="minorHAnsi" w:hAnsiTheme="minorHAnsi"/>
              </w:rPr>
              <w:t>Seneca Theno, MOA</w:t>
            </w:r>
          </w:p>
        </w:tc>
        <w:tc>
          <w:tcPr>
            <w:tcW w:w="4412" w:type="dxa"/>
          </w:tcPr>
          <w:p w:rsidR="00F32626" w:rsidRPr="003846C4" w:rsidRDefault="00FA2E77" w:rsidP="00F32626">
            <w:pPr>
              <w:pStyle w:val="ListParagraph"/>
              <w:ind w:left="0"/>
              <w:rPr>
                <w:rFonts w:asciiTheme="minorHAnsi" w:hAnsiTheme="minorHAnsi"/>
              </w:rPr>
            </w:pPr>
            <w:r>
              <w:rPr>
                <w:rFonts w:asciiTheme="minorHAnsi" w:hAnsiTheme="minorHAnsi"/>
              </w:rPr>
              <w:t>Nelson Leoncio, MOA</w:t>
            </w:r>
          </w:p>
        </w:tc>
      </w:tr>
      <w:tr w:rsidR="00F32626" w:rsidRPr="003846C4" w:rsidTr="00F32626">
        <w:trPr>
          <w:trHeight w:val="192"/>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3846C4" w:rsidRDefault="00390BFE" w:rsidP="00F32626">
            <w:pPr>
              <w:pStyle w:val="ListParagraph"/>
              <w:ind w:left="0" w:right="-246"/>
              <w:rPr>
                <w:rFonts w:asciiTheme="minorHAnsi" w:hAnsiTheme="minorHAnsi"/>
              </w:rPr>
            </w:pPr>
            <w:r>
              <w:rPr>
                <w:rFonts w:asciiTheme="minorHAnsi" w:hAnsiTheme="minorHAnsi"/>
              </w:rPr>
              <w:t xml:space="preserve">Alan McKelvie, ACS </w:t>
            </w:r>
          </w:p>
        </w:tc>
        <w:tc>
          <w:tcPr>
            <w:tcW w:w="2878" w:type="dxa"/>
          </w:tcPr>
          <w:p w:rsidR="00F32626" w:rsidRPr="00FA2E77" w:rsidRDefault="00FA2E77" w:rsidP="00FA2E77">
            <w:pPr>
              <w:rPr>
                <w:rFonts w:asciiTheme="minorHAnsi" w:hAnsiTheme="minorHAnsi"/>
              </w:rPr>
            </w:pPr>
            <w:r>
              <w:rPr>
                <w:rFonts w:asciiTheme="minorHAnsi" w:hAnsiTheme="minorHAnsi"/>
              </w:rPr>
              <w:t xml:space="preserve">Dane </w:t>
            </w:r>
            <w:proofErr w:type="spellStart"/>
            <w:r>
              <w:rPr>
                <w:rFonts w:asciiTheme="minorHAnsi" w:hAnsiTheme="minorHAnsi"/>
              </w:rPr>
              <w:t>Ing</w:t>
            </w:r>
            <w:proofErr w:type="spellEnd"/>
            <w:r>
              <w:rPr>
                <w:rFonts w:asciiTheme="minorHAnsi" w:hAnsiTheme="minorHAnsi"/>
              </w:rPr>
              <w:t xml:space="preserve">, </w:t>
            </w:r>
            <w:proofErr w:type="spellStart"/>
            <w:r>
              <w:rPr>
                <w:rFonts w:asciiTheme="minorHAnsi" w:hAnsiTheme="minorHAnsi"/>
              </w:rPr>
              <w:t>Bitlink</w:t>
            </w:r>
            <w:proofErr w:type="spellEnd"/>
          </w:p>
        </w:tc>
        <w:tc>
          <w:tcPr>
            <w:tcW w:w="4412" w:type="dxa"/>
          </w:tcPr>
          <w:p w:rsidR="00F32626" w:rsidRPr="003846C4" w:rsidRDefault="00901EC7" w:rsidP="00F32626">
            <w:pPr>
              <w:rPr>
                <w:rFonts w:asciiTheme="minorHAnsi" w:hAnsiTheme="minorHAnsi"/>
              </w:rPr>
            </w:pPr>
            <w:r>
              <w:rPr>
                <w:rFonts w:asciiTheme="minorHAnsi" w:hAnsiTheme="minorHAnsi"/>
              </w:rPr>
              <w:t xml:space="preserve">Diane </w:t>
            </w:r>
            <w:proofErr w:type="spellStart"/>
            <w:r>
              <w:rPr>
                <w:rFonts w:asciiTheme="minorHAnsi" w:hAnsiTheme="minorHAnsi"/>
              </w:rPr>
              <w:t>Swedersky</w:t>
            </w:r>
            <w:proofErr w:type="spellEnd"/>
            <w:r>
              <w:rPr>
                <w:rFonts w:asciiTheme="minorHAnsi" w:hAnsiTheme="minorHAnsi"/>
              </w:rPr>
              <w:t xml:space="preserve">, </w:t>
            </w:r>
            <w:proofErr w:type="spellStart"/>
            <w:r>
              <w:rPr>
                <w:rFonts w:asciiTheme="minorHAnsi" w:hAnsiTheme="minorHAnsi"/>
              </w:rPr>
              <w:t>CourtView</w:t>
            </w:r>
            <w:proofErr w:type="spellEnd"/>
            <w:r>
              <w:rPr>
                <w:rFonts w:asciiTheme="minorHAnsi" w:hAnsiTheme="minorHAnsi"/>
              </w:rPr>
              <w:t xml:space="preserve"> </w:t>
            </w:r>
          </w:p>
        </w:tc>
      </w:tr>
      <w:tr w:rsidR="00901EC7" w:rsidRPr="003846C4" w:rsidTr="00F32626">
        <w:trPr>
          <w:trHeight w:val="282"/>
        </w:trPr>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3846C4" w:rsidRDefault="00901EC7" w:rsidP="00F32626">
            <w:pPr>
              <w:pStyle w:val="ListParagraph"/>
              <w:ind w:left="0"/>
              <w:rPr>
                <w:rFonts w:asciiTheme="minorHAnsi" w:hAnsiTheme="minorHAnsi"/>
              </w:rPr>
            </w:pPr>
            <w:r>
              <w:rPr>
                <w:rFonts w:asciiTheme="minorHAnsi" w:hAnsiTheme="minorHAnsi"/>
              </w:rPr>
              <w:t>Joe Mannion, CTO ACS</w:t>
            </w:r>
          </w:p>
        </w:tc>
        <w:tc>
          <w:tcPr>
            <w:tcW w:w="2878" w:type="dxa"/>
          </w:tcPr>
          <w:p w:rsidR="00901EC7" w:rsidRPr="003846C4" w:rsidRDefault="00901EC7" w:rsidP="00381478">
            <w:pPr>
              <w:pStyle w:val="ListParagraph"/>
              <w:ind w:left="0"/>
              <w:rPr>
                <w:rFonts w:asciiTheme="minorHAnsi" w:hAnsiTheme="minorHAnsi"/>
              </w:rPr>
            </w:pPr>
            <w:r>
              <w:rPr>
                <w:rFonts w:asciiTheme="minorHAnsi" w:hAnsiTheme="minorHAnsi"/>
              </w:rPr>
              <w:t>Brenda Axtell, CMS, ACS</w:t>
            </w:r>
          </w:p>
        </w:tc>
        <w:tc>
          <w:tcPr>
            <w:tcW w:w="4412" w:type="dxa"/>
          </w:tcPr>
          <w:p w:rsidR="00901EC7" w:rsidRPr="003846C4" w:rsidRDefault="00FD530A" w:rsidP="00381478">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CourtView</w:t>
            </w:r>
            <w:proofErr w:type="spellEnd"/>
          </w:p>
        </w:tc>
      </w:tr>
      <w:tr w:rsidR="00901EC7" w:rsidRPr="003846C4" w:rsidTr="00F32626">
        <w:trPr>
          <w:trHeight w:val="183"/>
        </w:trPr>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3846C4" w:rsidRDefault="00FD530A" w:rsidP="00F32626">
            <w:pPr>
              <w:pStyle w:val="ListParagraph"/>
              <w:ind w:left="0"/>
              <w:rPr>
                <w:rFonts w:asciiTheme="minorHAnsi" w:hAnsiTheme="minorHAnsi"/>
              </w:rPr>
            </w:pPr>
            <w:r>
              <w:rPr>
                <w:rFonts w:asciiTheme="minorHAnsi" w:hAnsiTheme="minorHAnsi"/>
              </w:rPr>
              <w:t xml:space="preserve">Andrea </w:t>
            </w:r>
            <w:proofErr w:type="spellStart"/>
            <w:r>
              <w:rPr>
                <w:rFonts w:asciiTheme="minorHAnsi" w:hAnsiTheme="minorHAnsi"/>
              </w:rPr>
              <w:t>Corbally</w:t>
            </w:r>
            <w:proofErr w:type="spellEnd"/>
            <w:r>
              <w:rPr>
                <w:rFonts w:asciiTheme="minorHAnsi" w:hAnsiTheme="minorHAnsi"/>
              </w:rPr>
              <w:t xml:space="preserve">, </w:t>
            </w:r>
            <w:proofErr w:type="spellStart"/>
            <w:r>
              <w:rPr>
                <w:rFonts w:asciiTheme="minorHAnsi" w:hAnsiTheme="minorHAnsi"/>
              </w:rPr>
              <w:t>CourtView</w:t>
            </w:r>
            <w:proofErr w:type="spellEnd"/>
          </w:p>
        </w:tc>
        <w:tc>
          <w:tcPr>
            <w:tcW w:w="2878" w:type="dxa"/>
          </w:tcPr>
          <w:p w:rsidR="00901EC7" w:rsidRPr="003846C4" w:rsidRDefault="00FD530A" w:rsidP="00F32626">
            <w:pPr>
              <w:pStyle w:val="ListParagraph"/>
              <w:ind w:left="0"/>
              <w:rPr>
                <w:rFonts w:asciiTheme="minorHAnsi" w:hAnsiTheme="minorHAnsi"/>
              </w:rPr>
            </w:pPr>
            <w:r>
              <w:rPr>
                <w:rFonts w:asciiTheme="minorHAnsi" w:hAnsiTheme="minorHAnsi"/>
              </w:rPr>
              <w:t>Sharon Chen, ACS</w:t>
            </w:r>
          </w:p>
        </w:tc>
        <w:tc>
          <w:tcPr>
            <w:tcW w:w="4412" w:type="dxa"/>
          </w:tcPr>
          <w:p w:rsidR="00901EC7" w:rsidRPr="003846C4" w:rsidRDefault="00901EC7" w:rsidP="00F32626">
            <w:pPr>
              <w:rPr>
                <w:rFonts w:asciiTheme="minorHAnsi" w:hAnsiTheme="minorHAnsi"/>
              </w:rPr>
            </w:pPr>
          </w:p>
        </w:tc>
      </w:tr>
      <w:tr w:rsidR="00901EC7" w:rsidRPr="003846C4" w:rsidTr="00F32626">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3846C4" w:rsidRDefault="00901EC7" w:rsidP="00F32626">
            <w:pPr>
              <w:pStyle w:val="ListParagraph"/>
              <w:ind w:left="0"/>
              <w:rPr>
                <w:rFonts w:asciiTheme="minorHAnsi" w:hAnsiTheme="minorHAnsi"/>
              </w:rPr>
            </w:pPr>
          </w:p>
        </w:tc>
        <w:tc>
          <w:tcPr>
            <w:tcW w:w="2878" w:type="dxa"/>
          </w:tcPr>
          <w:p w:rsidR="00901EC7" w:rsidRPr="003846C4" w:rsidRDefault="00901EC7" w:rsidP="00F32626">
            <w:pPr>
              <w:pStyle w:val="ListParagraph"/>
              <w:ind w:left="0"/>
              <w:rPr>
                <w:rFonts w:asciiTheme="minorHAnsi" w:hAnsiTheme="minorHAnsi"/>
              </w:rPr>
            </w:pPr>
          </w:p>
        </w:tc>
        <w:tc>
          <w:tcPr>
            <w:tcW w:w="4412" w:type="dxa"/>
          </w:tcPr>
          <w:p w:rsidR="00901EC7" w:rsidRPr="003846C4" w:rsidRDefault="00901EC7" w:rsidP="00F32626">
            <w:pPr>
              <w:rPr>
                <w:rFonts w:asciiTheme="minorHAnsi" w:hAnsiTheme="minorHAnsi"/>
              </w:rPr>
            </w:pPr>
          </w:p>
        </w:tc>
      </w:tr>
      <w:tr w:rsidR="00901EC7" w:rsidRPr="003846C4" w:rsidTr="00F32626">
        <w:tc>
          <w:tcPr>
            <w:tcW w:w="912"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1896"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2878"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4412" w:type="dxa"/>
            <w:tcBorders>
              <w:bottom w:val="single" w:sz="4" w:space="0" w:color="auto"/>
            </w:tcBorders>
          </w:tcPr>
          <w:p w:rsidR="00901EC7" w:rsidRPr="003846C4" w:rsidRDefault="00901EC7" w:rsidP="00F32626">
            <w:pPr>
              <w:pStyle w:val="ListParagraph"/>
              <w:ind w:left="74"/>
              <w:rPr>
                <w:rFonts w:asciiTheme="minorHAnsi" w:hAnsiTheme="minorHAnsi"/>
              </w:rPr>
            </w:pPr>
          </w:p>
        </w:tc>
      </w:tr>
      <w:tr w:rsidR="00901EC7" w:rsidRPr="003846C4" w:rsidTr="00F32626">
        <w:tc>
          <w:tcPr>
            <w:tcW w:w="912"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1896" w:type="dxa"/>
            <w:tcBorders>
              <w:bottom w:val="single" w:sz="4" w:space="0" w:color="auto"/>
            </w:tcBorders>
          </w:tcPr>
          <w:p w:rsidR="00901EC7" w:rsidRPr="003846C4" w:rsidRDefault="00901EC7" w:rsidP="00F32626">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901EC7" w:rsidRPr="003846C4" w:rsidRDefault="00901EC7" w:rsidP="00F32626">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901EC7" w:rsidRPr="003846C4" w:rsidRDefault="00901EC7" w:rsidP="00F32626">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901EC7" w:rsidRPr="003846C4" w:rsidTr="00F32626">
        <w:tc>
          <w:tcPr>
            <w:tcW w:w="912" w:type="dxa"/>
            <w:shd w:val="pct5" w:color="auto" w:fill="auto"/>
          </w:tcPr>
          <w:p w:rsidR="00901EC7" w:rsidRPr="003846C4" w:rsidRDefault="00901EC7" w:rsidP="00F32626">
            <w:pPr>
              <w:pStyle w:val="ListParagraph"/>
              <w:ind w:left="0"/>
              <w:rPr>
                <w:rFonts w:asciiTheme="minorHAnsi" w:hAnsiTheme="minorHAnsi"/>
              </w:rPr>
            </w:pPr>
          </w:p>
        </w:tc>
        <w:tc>
          <w:tcPr>
            <w:tcW w:w="1896" w:type="dxa"/>
            <w:shd w:val="pct5" w:color="auto" w:fill="auto"/>
          </w:tcPr>
          <w:p w:rsidR="00901EC7" w:rsidRPr="003846C4" w:rsidRDefault="00901EC7" w:rsidP="00F32626">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901EC7" w:rsidRPr="003846C4" w:rsidRDefault="00901EC7" w:rsidP="00F32626">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901EC7" w:rsidRPr="003846C4" w:rsidRDefault="00901EC7" w:rsidP="00F32626">
            <w:pPr>
              <w:pStyle w:val="ListParagraph"/>
              <w:ind w:left="360"/>
              <w:rPr>
                <w:rFonts w:asciiTheme="minorHAnsi" w:hAnsiTheme="minorHAnsi"/>
              </w:rPr>
            </w:pPr>
            <w:r w:rsidRPr="003846C4">
              <w:rPr>
                <w:rFonts w:asciiTheme="minorHAnsi" w:hAnsiTheme="minorHAnsi"/>
              </w:rPr>
              <w:t>CODE: 2640853</w:t>
            </w:r>
          </w:p>
        </w:tc>
      </w:tr>
    </w:tbl>
    <w:p w:rsidR="00E75E97" w:rsidRPr="003846C4" w:rsidRDefault="00E75E97" w:rsidP="00E75E97">
      <w:pPr>
        <w:rPr>
          <w:rFonts w:asciiTheme="minorHAnsi" w:hAnsiTheme="minorHAnsi" w:cstheme="minorHAnsi"/>
          <w:sz w:val="24"/>
          <w:szCs w:val="24"/>
        </w:rPr>
      </w:pPr>
    </w:p>
    <w:p w:rsidR="003A04EA" w:rsidRPr="003846C4" w:rsidRDefault="003A04EA" w:rsidP="003A04EA">
      <w:pPr>
        <w:rPr>
          <w:rFonts w:ascii="Arial" w:hAnsi="Arial" w:cs="Arial"/>
          <w:sz w:val="22"/>
          <w:szCs w:val="22"/>
        </w:rPr>
      </w:pPr>
    </w:p>
    <w:p w:rsidR="00901EC7" w:rsidRPr="00901EC7" w:rsidRDefault="00901EC7" w:rsidP="00901EC7">
      <w:pPr>
        <w:pStyle w:val="E-mailSignature"/>
        <w:rPr>
          <w:rFonts w:asciiTheme="minorHAnsi" w:hAnsiTheme="minorHAnsi"/>
        </w:rPr>
      </w:pPr>
      <w:r w:rsidRPr="00901EC7">
        <w:rPr>
          <w:rFonts w:asciiTheme="minorHAnsi" w:hAnsiTheme="minorHAnsi" w:cs="Tahoma"/>
          <w:b/>
          <w:bCs/>
          <w:sz w:val="24"/>
          <w:szCs w:val="24"/>
        </w:rPr>
        <w:t>12:00 to 1:30 p.m</w:t>
      </w:r>
      <w:r w:rsidRPr="00901EC7">
        <w:rPr>
          <w:rFonts w:asciiTheme="minorHAnsi" w:hAnsiTheme="minorHAnsi" w:cs="Tahoma"/>
          <w:b/>
          <w:bCs/>
          <w:sz w:val="22"/>
          <w:szCs w:val="22"/>
        </w:rPr>
        <w:t>.</w:t>
      </w:r>
    </w:p>
    <w:p w:rsidR="00031E26" w:rsidRDefault="00901EC7" w:rsidP="00901EC7">
      <w:pPr>
        <w:spacing w:before="100" w:beforeAutospacing="1" w:after="100" w:afterAutospacing="1" w:line="300" w:lineRule="atLeast"/>
        <w:rPr>
          <w:rFonts w:asciiTheme="minorHAnsi" w:hAnsiTheme="minorHAnsi" w:cs="Tahoma"/>
          <w:b/>
          <w:bCs/>
          <w:sz w:val="24"/>
          <w:szCs w:val="24"/>
        </w:rPr>
      </w:pPr>
      <w:proofErr w:type="gramStart"/>
      <w:r w:rsidRPr="00901EC7">
        <w:rPr>
          <w:rFonts w:asciiTheme="minorHAnsi" w:hAnsiTheme="minorHAnsi" w:cs="Tahoma"/>
          <w:b/>
          <w:bCs/>
          <w:sz w:val="24"/>
          <w:szCs w:val="24"/>
        </w:rPr>
        <w:t>MOA-ACS Misdemeanor Charging Document Data Exchange Proof of Concept (POC) Work Session.</w:t>
      </w:r>
      <w:proofErr w:type="gramEnd"/>
      <w:r w:rsidRPr="00901EC7">
        <w:rPr>
          <w:rFonts w:asciiTheme="minorHAnsi" w:hAnsiTheme="minorHAnsi" w:cs="Tahoma"/>
          <w:b/>
          <w:bCs/>
          <w:sz w:val="24"/>
          <w:szCs w:val="24"/>
        </w:rPr>
        <w:t xml:space="preserve">  </w:t>
      </w:r>
    </w:p>
    <w:p w:rsidR="00901EC7" w:rsidRDefault="00031E26" w:rsidP="00901EC7">
      <w:pPr>
        <w:spacing w:before="100" w:beforeAutospacing="1" w:after="100" w:afterAutospacing="1" w:line="300" w:lineRule="atLeast"/>
        <w:rPr>
          <w:rFonts w:asciiTheme="minorHAnsi" w:hAnsiTheme="minorHAnsi" w:cs="Tahoma"/>
          <w:sz w:val="24"/>
          <w:szCs w:val="24"/>
        </w:rPr>
      </w:pPr>
      <w:r w:rsidRPr="00031E26">
        <w:rPr>
          <w:rFonts w:asciiTheme="minorHAnsi" w:hAnsiTheme="minorHAnsi" w:cs="Tahoma"/>
          <w:bCs/>
          <w:sz w:val="24"/>
          <w:szCs w:val="24"/>
        </w:rPr>
        <w:t>The p</w:t>
      </w:r>
      <w:r w:rsidR="00901EC7" w:rsidRPr="00031E26">
        <w:rPr>
          <w:rFonts w:asciiTheme="minorHAnsi" w:hAnsiTheme="minorHAnsi" w:cs="Tahoma"/>
          <w:bCs/>
          <w:sz w:val="24"/>
          <w:szCs w:val="24"/>
        </w:rPr>
        <w:t>roject team</w:t>
      </w:r>
      <w:r w:rsidR="00901EC7" w:rsidRPr="00901EC7">
        <w:rPr>
          <w:rFonts w:asciiTheme="minorHAnsi" w:hAnsiTheme="minorHAnsi" w:cs="Tahoma"/>
          <w:b/>
          <w:bCs/>
          <w:sz w:val="24"/>
          <w:szCs w:val="24"/>
        </w:rPr>
        <w:t xml:space="preserve"> </w:t>
      </w:r>
      <w:r w:rsidR="00901EC7" w:rsidRPr="00901EC7">
        <w:rPr>
          <w:rFonts w:asciiTheme="minorHAnsi" w:hAnsiTheme="minorHAnsi" w:cs="Tahoma"/>
          <w:sz w:val="24"/>
          <w:szCs w:val="24"/>
        </w:rPr>
        <w:t>discuss</w:t>
      </w:r>
      <w:r w:rsidR="00426F56">
        <w:rPr>
          <w:rFonts w:asciiTheme="minorHAnsi" w:hAnsiTheme="minorHAnsi" w:cs="Tahoma"/>
          <w:sz w:val="24"/>
          <w:szCs w:val="24"/>
        </w:rPr>
        <w:t>ed</w:t>
      </w:r>
      <w:r w:rsidR="00901EC7" w:rsidRPr="00901EC7">
        <w:rPr>
          <w:rFonts w:asciiTheme="minorHAnsi" w:hAnsiTheme="minorHAnsi" w:cs="Tahoma"/>
          <w:sz w:val="24"/>
          <w:szCs w:val="24"/>
        </w:rPr>
        <w:t xml:space="preserve"> the </w:t>
      </w:r>
      <w:r w:rsidR="007D64B7">
        <w:rPr>
          <w:rFonts w:asciiTheme="minorHAnsi" w:hAnsiTheme="minorHAnsi" w:cs="Tahoma"/>
          <w:sz w:val="24"/>
          <w:szCs w:val="24"/>
        </w:rPr>
        <w:t>status of the proof of concept</w:t>
      </w:r>
      <w:r w:rsidR="00901EC7" w:rsidRPr="00901EC7">
        <w:rPr>
          <w:rFonts w:asciiTheme="minorHAnsi" w:hAnsiTheme="minorHAnsi" w:cs="Tahoma"/>
          <w:sz w:val="24"/>
          <w:szCs w:val="24"/>
        </w:rPr>
        <w:t>, review</w:t>
      </w:r>
      <w:r w:rsidR="00426F56">
        <w:rPr>
          <w:rFonts w:asciiTheme="minorHAnsi" w:hAnsiTheme="minorHAnsi" w:cs="Tahoma"/>
          <w:sz w:val="24"/>
          <w:szCs w:val="24"/>
        </w:rPr>
        <w:t>ed</w:t>
      </w:r>
      <w:r w:rsidR="00901EC7" w:rsidRPr="00901EC7">
        <w:rPr>
          <w:rFonts w:asciiTheme="minorHAnsi" w:hAnsiTheme="minorHAnsi" w:cs="Tahoma"/>
          <w:sz w:val="24"/>
          <w:szCs w:val="24"/>
        </w:rPr>
        <w:t xml:space="preserve"> </w:t>
      </w:r>
      <w:r>
        <w:rPr>
          <w:rFonts w:asciiTheme="minorHAnsi" w:hAnsiTheme="minorHAnsi" w:cs="Tahoma"/>
          <w:sz w:val="24"/>
          <w:szCs w:val="24"/>
        </w:rPr>
        <w:t xml:space="preserve">the remaining </w:t>
      </w:r>
      <w:r w:rsidR="00901EC7" w:rsidRPr="00901EC7">
        <w:rPr>
          <w:rFonts w:asciiTheme="minorHAnsi" w:hAnsiTheme="minorHAnsi" w:cs="Tahoma"/>
          <w:sz w:val="24"/>
          <w:szCs w:val="24"/>
        </w:rPr>
        <w:t>steps to complete the POC and an estimated timeline, and discuss</w:t>
      </w:r>
      <w:r w:rsidR="00426F56">
        <w:rPr>
          <w:rFonts w:asciiTheme="minorHAnsi" w:hAnsiTheme="minorHAnsi" w:cs="Tahoma"/>
          <w:sz w:val="24"/>
          <w:szCs w:val="24"/>
        </w:rPr>
        <w:t>ed</w:t>
      </w:r>
      <w:r w:rsidR="00901EC7" w:rsidRPr="00901EC7">
        <w:rPr>
          <w:rFonts w:asciiTheme="minorHAnsi" w:hAnsiTheme="minorHAnsi" w:cs="Tahoma"/>
          <w:sz w:val="24"/>
          <w:szCs w:val="24"/>
        </w:rPr>
        <w:t xml:space="preserve"> steps to start a production project.  </w:t>
      </w:r>
    </w:p>
    <w:p w:rsidR="00426F56" w:rsidRPr="00426F56" w:rsidRDefault="00426F56" w:rsidP="00426F56">
      <w:pPr>
        <w:rPr>
          <w:rFonts w:asciiTheme="minorHAnsi" w:hAnsiTheme="minorHAnsi"/>
          <w:sz w:val="24"/>
          <w:szCs w:val="24"/>
        </w:rPr>
      </w:pPr>
      <w:r>
        <w:rPr>
          <w:rFonts w:asciiTheme="minorHAnsi" w:hAnsiTheme="minorHAnsi"/>
          <w:sz w:val="24"/>
          <w:szCs w:val="24"/>
        </w:rPr>
        <w:t>The Municipality of Anchorage Prosecutor’s Office</w:t>
      </w:r>
      <w:r w:rsidR="00A50DDB">
        <w:rPr>
          <w:rFonts w:asciiTheme="minorHAnsi" w:hAnsiTheme="minorHAnsi"/>
          <w:sz w:val="24"/>
          <w:szCs w:val="24"/>
        </w:rPr>
        <w:t xml:space="preserve"> (MOA)</w:t>
      </w:r>
      <w:r>
        <w:rPr>
          <w:rFonts w:asciiTheme="minorHAnsi" w:hAnsiTheme="minorHAnsi"/>
          <w:sz w:val="24"/>
          <w:szCs w:val="24"/>
        </w:rPr>
        <w:t xml:space="preserve">, the Alaska Court System, SEARCH, and vendors </w:t>
      </w:r>
      <w:r w:rsidR="00031E26">
        <w:rPr>
          <w:rFonts w:asciiTheme="minorHAnsi" w:hAnsiTheme="minorHAnsi"/>
          <w:sz w:val="24"/>
          <w:szCs w:val="24"/>
        </w:rPr>
        <w:t xml:space="preserve">(CJS and </w:t>
      </w:r>
      <w:proofErr w:type="spellStart"/>
      <w:r w:rsidR="00031E26">
        <w:rPr>
          <w:rFonts w:asciiTheme="minorHAnsi" w:hAnsiTheme="minorHAnsi"/>
          <w:sz w:val="24"/>
          <w:szCs w:val="24"/>
        </w:rPr>
        <w:t>Bitlink</w:t>
      </w:r>
      <w:proofErr w:type="spellEnd"/>
      <w:r w:rsidR="00031E26">
        <w:rPr>
          <w:rFonts w:asciiTheme="minorHAnsi" w:hAnsiTheme="minorHAnsi"/>
          <w:sz w:val="24"/>
          <w:szCs w:val="24"/>
        </w:rPr>
        <w:t xml:space="preserve">) </w:t>
      </w:r>
      <w:r>
        <w:rPr>
          <w:rFonts w:asciiTheme="minorHAnsi" w:hAnsiTheme="minorHAnsi"/>
          <w:sz w:val="24"/>
          <w:szCs w:val="24"/>
        </w:rPr>
        <w:t xml:space="preserve">provided updates.  </w:t>
      </w:r>
      <w:r w:rsidRPr="00426F56">
        <w:rPr>
          <w:rFonts w:asciiTheme="minorHAnsi" w:hAnsiTheme="minorHAnsi"/>
          <w:sz w:val="24"/>
          <w:szCs w:val="24"/>
        </w:rPr>
        <w:t> </w:t>
      </w:r>
    </w:p>
    <w:p w:rsidR="00426F56" w:rsidRPr="00426F56" w:rsidRDefault="00426F56" w:rsidP="00426F56">
      <w:pPr>
        <w:rPr>
          <w:rFonts w:asciiTheme="minorHAnsi" w:hAnsiTheme="minorHAnsi"/>
          <w:sz w:val="24"/>
          <w:szCs w:val="24"/>
        </w:rPr>
      </w:pPr>
    </w:p>
    <w:p w:rsidR="00426F56" w:rsidRDefault="00426F56" w:rsidP="00426F56">
      <w:pPr>
        <w:rPr>
          <w:rFonts w:asciiTheme="minorHAnsi" w:hAnsiTheme="minorHAnsi"/>
          <w:sz w:val="24"/>
          <w:szCs w:val="24"/>
        </w:rPr>
      </w:pPr>
      <w:proofErr w:type="spellStart"/>
      <w:r>
        <w:rPr>
          <w:rFonts w:asciiTheme="minorHAnsi" w:hAnsiTheme="minorHAnsi"/>
          <w:sz w:val="24"/>
          <w:szCs w:val="24"/>
        </w:rPr>
        <w:t>CourtView</w:t>
      </w:r>
      <w:proofErr w:type="spellEnd"/>
      <w:r>
        <w:rPr>
          <w:rFonts w:asciiTheme="minorHAnsi" w:hAnsiTheme="minorHAnsi"/>
          <w:sz w:val="24"/>
          <w:szCs w:val="24"/>
        </w:rPr>
        <w:t xml:space="preserve"> Justice Solutions </w:t>
      </w:r>
      <w:r w:rsidR="008E56C6">
        <w:rPr>
          <w:rFonts w:asciiTheme="minorHAnsi" w:hAnsiTheme="minorHAnsi"/>
          <w:sz w:val="24"/>
          <w:szCs w:val="24"/>
        </w:rPr>
        <w:t xml:space="preserve">(CJS) </w:t>
      </w:r>
      <w:r>
        <w:rPr>
          <w:rFonts w:asciiTheme="minorHAnsi" w:hAnsiTheme="minorHAnsi"/>
          <w:sz w:val="24"/>
          <w:szCs w:val="24"/>
        </w:rPr>
        <w:t>reported that the m</w:t>
      </w:r>
      <w:r w:rsidRPr="008559DF">
        <w:rPr>
          <w:rFonts w:asciiTheme="minorHAnsi" w:hAnsiTheme="minorHAnsi"/>
          <w:sz w:val="24"/>
          <w:szCs w:val="24"/>
        </w:rPr>
        <w:t>a</w:t>
      </w:r>
      <w:r>
        <w:rPr>
          <w:rFonts w:asciiTheme="minorHAnsi" w:hAnsiTheme="minorHAnsi"/>
          <w:sz w:val="24"/>
          <w:szCs w:val="24"/>
        </w:rPr>
        <w:t xml:space="preserve">pping </w:t>
      </w:r>
      <w:r w:rsidR="00643F65">
        <w:rPr>
          <w:rFonts w:asciiTheme="minorHAnsi" w:hAnsiTheme="minorHAnsi"/>
          <w:sz w:val="24"/>
          <w:szCs w:val="24"/>
        </w:rPr>
        <w:t xml:space="preserve">spreadsheet from </w:t>
      </w:r>
      <w:proofErr w:type="spellStart"/>
      <w:r w:rsidR="00643F65">
        <w:rPr>
          <w:rFonts w:asciiTheme="minorHAnsi" w:hAnsiTheme="minorHAnsi"/>
          <w:sz w:val="24"/>
          <w:szCs w:val="24"/>
        </w:rPr>
        <w:t>JustWare</w:t>
      </w:r>
      <w:proofErr w:type="spellEnd"/>
      <w:r w:rsidR="00643F65">
        <w:rPr>
          <w:rFonts w:asciiTheme="minorHAnsi" w:hAnsiTheme="minorHAnsi"/>
          <w:sz w:val="24"/>
          <w:szCs w:val="24"/>
        </w:rPr>
        <w:t xml:space="preserve"> to </w:t>
      </w:r>
      <w:proofErr w:type="spellStart"/>
      <w:r w:rsidR="00643F65">
        <w:rPr>
          <w:rFonts w:asciiTheme="minorHAnsi" w:hAnsiTheme="minorHAnsi"/>
          <w:sz w:val="24"/>
          <w:szCs w:val="24"/>
        </w:rPr>
        <w:t>CourtView</w:t>
      </w:r>
      <w:proofErr w:type="spellEnd"/>
      <w:r w:rsidR="00643F65">
        <w:rPr>
          <w:rFonts w:asciiTheme="minorHAnsi" w:hAnsiTheme="minorHAnsi"/>
          <w:sz w:val="24"/>
          <w:szCs w:val="24"/>
        </w:rPr>
        <w:t xml:space="preserve"> </w:t>
      </w:r>
      <w:r w:rsidR="009C3653">
        <w:rPr>
          <w:rFonts w:asciiTheme="minorHAnsi" w:hAnsiTheme="minorHAnsi"/>
          <w:sz w:val="24"/>
          <w:szCs w:val="24"/>
        </w:rPr>
        <w:t xml:space="preserve">(MOA to ACS) is complete.  </w:t>
      </w:r>
      <w:r w:rsidR="007D64B7">
        <w:rPr>
          <w:rFonts w:asciiTheme="minorHAnsi" w:hAnsiTheme="minorHAnsi"/>
          <w:sz w:val="24"/>
          <w:szCs w:val="24"/>
        </w:rPr>
        <w:t xml:space="preserve">CJS provided the ACS with a </w:t>
      </w:r>
      <w:r w:rsidR="008E56C6">
        <w:rPr>
          <w:rFonts w:asciiTheme="minorHAnsi" w:hAnsiTheme="minorHAnsi"/>
          <w:sz w:val="24"/>
          <w:szCs w:val="24"/>
        </w:rPr>
        <w:t xml:space="preserve">sample XML </w:t>
      </w:r>
      <w:r w:rsidR="007D64B7">
        <w:rPr>
          <w:rFonts w:asciiTheme="minorHAnsi" w:hAnsiTheme="minorHAnsi"/>
          <w:sz w:val="24"/>
          <w:szCs w:val="24"/>
        </w:rPr>
        <w:t>document</w:t>
      </w:r>
      <w:r w:rsidR="00A03274">
        <w:rPr>
          <w:rFonts w:asciiTheme="minorHAnsi" w:hAnsiTheme="minorHAnsi"/>
          <w:sz w:val="24"/>
          <w:szCs w:val="24"/>
        </w:rPr>
        <w:t xml:space="preserve">.  CJS also provided a </w:t>
      </w:r>
      <w:r w:rsidR="00643F65">
        <w:rPr>
          <w:rFonts w:asciiTheme="minorHAnsi" w:hAnsiTheme="minorHAnsi"/>
          <w:sz w:val="24"/>
          <w:szCs w:val="24"/>
        </w:rPr>
        <w:t xml:space="preserve">document detailing </w:t>
      </w:r>
      <w:r w:rsidR="00FB645A">
        <w:rPr>
          <w:rFonts w:asciiTheme="minorHAnsi" w:hAnsiTheme="minorHAnsi"/>
          <w:sz w:val="24"/>
          <w:szCs w:val="24"/>
        </w:rPr>
        <w:t xml:space="preserve">the business rules for the criminal case type provided by the </w:t>
      </w:r>
      <w:r w:rsidR="008E56C6">
        <w:rPr>
          <w:rFonts w:asciiTheme="minorHAnsi" w:hAnsiTheme="minorHAnsi"/>
          <w:sz w:val="24"/>
          <w:szCs w:val="24"/>
        </w:rPr>
        <w:t>Alaska Court System (</w:t>
      </w:r>
      <w:r>
        <w:rPr>
          <w:rFonts w:asciiTheme="minorHAnsi" w:hAnsiTheme="minorHAnsi"/>
          <w:sz w:val="24"/>
          <w:szCs w:val="24"/>
        </w:rPr>
        <w:t>ACS</w:t>
      </w:r>
      <w:r w:rsidR="00FB645A">
        <w:rPr>
          <w:rFonts w:asciiTheme="minorHAnsi" w:hAnsiTheme="minorHAnsi"/>
          <w:sz w:val="24"/>
          <w:szCs w:val="24"/>
        </w:rPr>
        <w:t xml:space="preserve">).  The ACS </w:t>
      </w:r>
      <w:r w:rsidR="00643F65">
        <w:rPr>
          <w:rFonts w:asciiTheme="minorHAnsi" w:hAnsiTheme="minorHAnsi"/>
          <w:sz w:val="24"/>
          <w:szCs w:val="24"/>
        </w:rPr>
        <w:t xml:space="preserve">and SEARCH will </w:t>
      </w:r>
      <w:r>
        <w:rPr>
          <w:rFonts w:asciiTheme="minorHAnsi" w:hAnsiTheme="minorHAnsi"/>
          <w:sz w:val="24"/>
          <w:szCs w:val="24"/>
        </w:rPr>
        <w:t xml:space="preserve">review </w:t>
      </w:r>
      <w:r w:rsidR="00643F65">
        <w:rPr>
          <w:rFonts w:asciiTheme="minorHAnsi" w:hAnsiTheme="minorHAnsi"/>
          <w:sz w:val="24"/>
          <w:szCs w:val="24"/>
        </w:rPr>
        <w:t xml:space="preserve">the mapping spreadsheet </w:t>
      </w:r>
      <w:r w:rsidR="008E56C6">
        <w:rPr>
          <w:rFonts w:asciiTheme="minorHAnsi" w:hAnsiTheme="minorHAnsi"/>
          <w:sz w:val="24"/>
          <w:szCs w:val="24"/>
        </w:rPr>
        <w:t xml:space="preserve">and provide input back to CJS.  </w:t>
      </w:r>
    </w:p>
    <w:p w:rsidR="0041771F" w:rsidRPr="00426F56" w:rsidRDefault="0041771F" w:rsidP="00426F56">
      <w:pPr>
        <w:rPr>
          <w:rFonts w:asciiTheme="minorHAnsi" w:hAnsiTheme="minorHAnsi"/>
          <w:sz w:val="24"/>
          <w:szCs w:val="24"/>
        </w:rPr>
      </w:pPr>
    </w:p>
    <w:p w:rsidR="00426F56" w:rsidRPr="00426F56" w:rsidRDefault="00426F56" w:rsidP="00426F56">
      <w:pPr>
        <w:rPr>
          <w:rFonts w:asciiTheme="minorHAnsi" w:hAnsiTheme="minorHAnsi"/>
          <w:sz w:val="24"/>
          <w:szCs w:val="24"/>
        </w:rPr>
      </w:pPr>
      <w:r w:rsidRPr="00426F56">
        <w:rPr>
          <w:rFonts w:asciiTheme="minorHAnsi" w:hAnsiTheme="minorHAnsi"/>
          <w:sz w:val="24"/>
          <w:szCs w:val="24"/>
        </w:rPr>
        <w:t>Detail</w:t>
      </w:r>
      <w:r w:rsidR="00A03274">
        <w:rPr>
          <w:rFonts w:asciiTheme="minorHAnsi" w:hAnsiTheme="minorHAnsi"/>
          <w:sz w:val="24"/>
          <w:szCs w:val="24"/>
        </w:rPr>
        <w:t xml:space="preserve">ed design documents will be </w:t>
      </w:r>
      <w:r w:rsidR="008E56C6">
        <w:rPr>
          <w:rFonts w:asciiTheme="minorHAnsi" w:hAnsiTheme="minorHAnsi"/>
          <w:sz w:val="24"/>
          <w:szCs w:val="24"/>
        </w:rPr>
        <w:t xml:space="preserve">provided to the ACS </w:t>
      </w:r>
      <w:r w:rsidR="00A03274">
        <w:rPr>
          <w:rFonts w:asciiTheme="minorHAnsi" w:hAnsiTheme="minorHAnsi"/>
          <w:sz w:val="24"/>
          <w:szCs w:val="24"/>
        </w:rPr>
        <w:t xml:space="preserve">on approximately </w:t>
      </w:r>
      <w:r w:rsidR="008E56C6">
        <w:rPr>
          <w:rFonts w:asciiTheme="minorHAnsi" w:hAnsiTheme="minorHAnsi"/>
          <w:sz w:val="24"/>
          <w:szCs w:val="24"/>
        </w:rPr>
        <w:t xml:space="preserve">February </w:t>
      </w:r>
      <w:r w:rsidRPr="00426F56">
        <w:rPr>
          <w:rFonts w:asciiTheme="minorHAnsi" w:hAnsiTheme="minorHAnsi"/>
          <w:sz w:val="24"/>
          <w:szCs w:val="24"/>
        </w:rPr>
        <w:t>15</w:t>
      </w:r>
      <w:r w:rsidR="008E56C6">
        <w:rPr>
          <w:rFonts w:asciiTheme="minorHAnsi" w:hAnsiTheme="minorHAnsi"/>
          <w:sz w:val="24"/>
          <w:szCs w:val="24"/>
        </w:rPr>
        <w:t>, 2</w:t>
      </w:r>
      <w:r w:rsidRPr="00426F56">
        <w:rPr>
          <w:rFonts w:asciiTheme="minorHAnsi" w:hAnsiTheme="minorHAnsi"/>
          <w:sz w:val="24"/>
          <w:szCs w:val="24"/>
        </w:rPr>
        <w:t xml:space="preserve">016. </w:t>
      </w:r>
      <w:r w:rsidR="008E56C6">
        <w:rPr>
          <w:rFonts w:asciiTheme="minorHAnsi" w:hAnsiTheme="minorHAnsi"/>
          <w:sz w:val="24"/>
          <w:szCs w:val="24"/>
        </w:rPr>
        <w:t xml:space="preserve"> </w:t>
      </w:r>
      <w:r w:rsidRPr="00426F56">
        <w:rPr>
          <w:rFonts w:asciiTheme="minorHAnsi" w:hAnsiTheme="minorHAnsi"/>
          <w:sz w:val="24"/>
          <w:szCs w:val="24"/>
        </w:rPr>
        <w:t xml:space="preserve">These documents </w:t>
      </w:r>
      <w:r w:rsidR="008E56C6">
        <w:rPr>
          <w:rFonts w:asciiTheme="minorHAnsi" w:hAnsiTheme="minorHAnsi"/>
          <w:sz w:val="24"/>
          <w:szCs w:val="24"/>
        </w:rPr>
        <w:t xml:space="preserve">will </w:t>
      </w:r>
      <w:r w:rsidRPr="00426F56">
        <w:rPr>
          <w:rFonts w:asciiTheme="minorHAnsi" w:hAnsiTheme="minorHAnsi"/>
          <w:sz w:val="24"/>
          <w:szCs w:val="24"/>
        </w:rPr>
        <w:t xml:space="preserve">include </w:t>
      </w:r>
      <w:r w:rsidR="008E56C6">
        <w:rPr>
          <w:rFonts w:asciiTheme="minorHAnsi" w:hAnsiTheme="minorHAnsi"/>
          <w:sz w:val="24"/>
          <w:szCs w:val="24"/>
        </w:rPr>
        <w:t xml:space="preserve">the </w:t>
      </w:r>
      <w:r w:rsidRPr="00426F56">
        <w:rPr>
          <w:rFonts w:asciiTheme="minorHAnsi" w:hAnsiTheme="minorHAnsi"/>
          <w:sz w:val="24"/>
          <w:szCs w:val="24"/>
        </w:rPr>
        <w:t>final mapping and detail</w:t>
      </w:r>
      <w:r w:rsidR="008E56C6">
        <w:rPr>
          <w:rFonts w:asciiTheme="minorHAnsi" w:hAnsiTheme="minorHAnsi"/>
          <w:sz w:val="24"/>
          <w:szCs w:val="24"/>
        </w:rPr>
        <w:t>ed</w:t>
      </w:r>
      <w:r w:rsidRPr="00426F56">
        <w:rPr>
          <w:rFonts w:asciiTheme="minorHAnsi" w:hAnsiTheme="minorHAnsi"/>
          <w:sz w:val="24"/>
          <w:szCs w:val="24"/>
        </w:rPr>
        <w:t xml:space="preserve"> design narrative. </w:t>
      </w:r>
      <w:r w:rsidR="00A50DDB">
        <w:rPr>
          <w:rFonts w:asciiTheme="minorHAnsi" w:hAnsiTheme="minorHAnsi"/>
          <w:sz w:val="24"/>
          <w:szCs w:val="24"/>
        </w:rPr>
        <w:t xml:space="preserve">  CJS should be ready to test, including the </w:t>
      </w:r>
      <w:r w:rsidRPr="00426F56">
        <w:rPr>
          <w:rFonts w:asciiTheme="minorHAnsi" w:hAnsiTheme="minorHAnsi"/>
          <w:sz w:val="24"/>
          <w:szCs w:val="24"/>
        </w:rPr>
        <w:t>SEARCH bus work</w:t>
      </w:r>
      <w:r w:rsidR="008559DF">
        <w:rPr>
          <w:rFonts w:asciiTheme="minorHAnsi" w:hAnsiTheme="minorHAnsi"/>
          <w:sz w:val="24"/>
          <w:szCs w:val="24"/>
        </w:rPr>
        <w:t>,</w:t>
      </w:r>
      <w:r w:rsidR="00A50DDB">
        <w:rPr>
          <w:rFonts w:asciiTheme="minorHAnsi" w:hAnsiTheme="minorHAnsi"/>
          <w:sz w:val="24"/>
          <w:szCs w:val="24"/>
        </w:rPr>
        <w:t xml:space="preserve"> by </w:t>
      </w:r>
      <w:r w:rsidR="00A03274">
        <w:rPr>
          <w:rFonts w:asciiTheme="minorHAnsi" w:hAnsiTheme="minorHAnsi"/>
          <w:sz w:val="24"/>
          <w:szCs w:val="24"/>
        </w:rPr>
        <w:t xml:space="preserve">approximately </w:t>
      </w:r>
      <w:r w:rsidRPr="00426F56">
        <w:rPr>
          <w:rFonts w:asciiTheme="minorHAnsi" w:hAnsiTheme="minorHAnsi"/>
          <w:sz w:val="24"/>
          <w:szCs w:val="24"/>
        </w:rPr>
        <w:t>April 15</w:t>
      </w:r>
      <w:r w:rsidR="00A50DDB">
        <w:rPr>
          <w:rFonts w:asciiTheme="minorHAnsi" w:hAnsiTheme="minorHAnsi"/>
          <w:sz w:val="24"/>
          <w:szCs w:val="24"/>
        </w:rPr>
        <w:t>, 2016</w:t>
      </w:r>
      <w:r w:rsidRPr="00426F56">
        <w:rPr>
          <w:rFonts w:asciiTheme="minorHAnsi" w:hAnsiTheme="minorHAnsi"/>
          <w:sz w:val="24"/>
          <w:szCs w:val="24"/>
        </w:rPr>
        <w:t>. </w:t>
      </w:r>
      <w:r w:rsidR="009C3653">
        <w:rPr>
          <w:rFonts w:asciiTheme="minorHAnsi" w:hAnsiTheme="minorHAnsi"/>
          <w:sz w:val="24"/>
          <w:szCs w:val="24"/>
        </w:rPr>
        <w:t xml:space="preserve"> </w:t>
      </w:r>
    </w:p>
    <w:p w:rsidR="00426F56" w:rsidRPr="00426F56" w:rsidRDefault="00426F56" w:rsidP="00426F56">
      <w:pPr>
        <w:rPr>
          <w:rFonts w:asciiTheme="minorHAnsi" w:hAnsiTheme="minorHAnsi"/>
          <w:sz w:val="24"/>
          <w:szCs w:val="24"/>
        </w:rPr>
      </w:pPr>
    </w:p>
    <w:p w:rsidR="00426F56" w:rsidRPr="00426F56" w:rsidRDefault="00A50DDB" w:rsidP="00426F56">
      <w:pPr>
        <w:rPr>
          <w:rFonts w:asciiTheme="minorHAnsi" w:hAnsiTheme="minorHAnsi"/>
          <w:sz w:val="24"/>
          <w:szCs w:val="24"/>
        </w:rPr>
      </w:pPr>
      <w:r>
        <w:rPr>
          <w:rFonts w:asciiTheme="minorHAnsi" w:hAnsiTheme="minorHAnsi"/>
          <w:sz w:val="24"/>
          <w:szCs w:val="24"/>
        </w:rPr>
        <w:t xml:space="preserve">The </w:t>
      </w:r>
      <w:r w:rsidR="00426F56" w:rsidRPr="00426F56">
        <w:rPr>
          <w:rFonts w:asciiTheme="minorHAnsi" w:hAnsiTheme="minorHAnsi"/>
          <w:sz w:val="24"/>
          <w:szCs w:val="24"/>
        </w:rPr>
        <w:t>MOA</w:t>
      </w:r>
      <w:r>
        <w:rPr>
          <w:rFonts w:asciiTheme="minorHAnsi" w:hAnsiTheme="minorHAnsi"/>
          <w:sz w:val="24"/>
          <w:szCs w:val="24"/>
        </w:rPr>
        <w:t xml:space="preserve"> reported that their e pay project timeline coincides with this timing and the team will need to communicate on this nearer to that time.  The MOA will need to have a Memorandum of Understanding</w:t>
      </w:r>
      <w:r w:rsidR="003353ED">
        <w:rPr>
          <w:rFonts w:asciiTheme="minorHAnsi" w:hAnsiTheme="minorHAnsi"/>
          <w:sz w:val="24"/>
          <w:szCs w:val="24"/>
        </w:rPr>
        <w:t xml:space="preserve"> </w:t>
      </w:r>
      <w:r>
        <w:rPr>
          <w:rFonts w:asciiTheme="minorHAnsi" w:hAnsiTheme="minorHAnsi"/>
          <w:sz w:val="24"/>
          <w:szCs w:val="24"/>
        </w:rPr>
        <w:t xml:space="preserve">in place </w:t>
      </w:r>
      <w:r w:rsidR="009A4418">
        <w:rPr>
          <w:rFonts w:asciiTheme="minorHAnsi" w:hAnsiTheme="minorHAnsi"/>
          <w:sz w:val="24"/>
          <w:szCs w:val="24"/>
        </w:rPr>
        <w:t xml:space="preserve">and IT steering committee approval before </w:t>
      </w:r>
      <w:r w:rsidR="008559DF">
        <w:rPr>
          <w:rFonts w:asciiTheme="minorHAnsi" w:hAnsiTheme="minorHAnsi"/>
          <w:sz w:val="24"/>
          <w:szCs w:val="24"/>
        </w:rPr>
        <w:t>moving fr</w:t>
      </w:r>
      <w:r w:rsidR="003353ED">
        <w:rPr>
          <w:rFonts w:asciiTheme="minorHAnsi" w:hAnsiTheme="minorHAnsi"/>
          <w:sz w:val="24"/>
          <w:szCs w:val="24"/>
        </w:rPr>
        <w:t xml:space="preserve">om the POC into </w:t>
      </w:r>
      <w:r w:rsidR="009A4418">
        <w:rPr>
          <w:rFonts w:asciiTheme="minorHAnsi" w:hAnsiTheme="minorHAnsi"/>
          <w:sz w:val="24"/>
          <w:szCs w:val="24"/>
        </w:rPr>
        <w:t>production</w:t>
      </w:r>
      <w:r w:rsidR="003353ED">
        <w:rPr>
          <w:rFonts w:asciiTheme="minorHAnsi" w:hAnsiTheme="minorHAnsi"/>
          <w:sz w:val="24"/>
          <w:szCs w:val="24"/>
        </w:rPr>
        <w:t>.</w:t>
      </w:r>
      <w:r w:rsidR="009A4418">
        <w:rPr>
          <w:rFonts w:asciiTheme="minorHAnsi" w:hAnsiTheme="minorHAnsi"/>
          <w:sz w:val="24"/>
          <w:szCs w:val="24"/>
        </w:rPr>
        <w:t xml:space="preserve">  </w:t>
      </w:r>
      <w:r w:rsidR="00426F56" w:rsidRPr="00426F56">
        <w:rPr>
          <w:rFonts w:asciiTheme="minorHAnsi" w:hAnsiTheme="minorHAnsi"/>
          <w:sz w:val="24"/>
          <w:szCs w:val="24"/>
        </w:rPr>
        <w:t> </w:t>
      </w:r>
    </w:p>
    <w:p w:rsidR="00426F56" w:rsidRPr="00426F56" w:rsidRDefault="00426F56" w:rsidP="00426F56">
      <w:pPr>
        <w:rPr>
          <w:rFonts w:asciiTheme="minorHAnsi" w:hAnsiTheme="minorHAnsi"/>
          <w:sz w:val="24"/>
          <w:szCs w:val="24"/>
        </w:rPr>
      </w:pPr>
    </w:p>
    <w:p w:rsidR="00426F56" w:rsidRPr="00426F56" w:rsidRDefault="00426F56" w:rsidP="00426F56">
      <w:pPr>
        <w:rPr>
          <w:rFonts w:asciiTheme="minorHAnsi" w:hAnsiTheme="minorHAnsi"/>
          <w:sz w:val="24"/>
          <w:szCs w:val="24"/>
        </w:rPr>
      </w:pPr>
      <w:proofErr w:type="spellStart"/>
      <w:r w:rsidRPr="00426F56">
        <w:rPr>
          <w:rFonts w:asciiTheme="minorHAnsi" w:hAnsiTheme="minorHAnsi"/>
          <w:sz w:val="24"/>
          <w:szCs w:val="24"/>
        </w:rPr>
        <w:t>B</w:t>
      </w:r>
      <w:r w:rsidR="00AE40A3">
        <w:rPr>
          <w:rFonts w:asciiTheme="minorHAnsi" w:hAnsiTheme="minorHAnsi"/>
          <w:sz w:val="24"/>
          <w:szCs w:val="24"/>
        </w:rPr>
        <w:t>itlink</w:t>
      </w:r>
      <w:proofErr w:type="spellEnd"/>
      <w:r w:rsidR="00AE40A3">
        <w:rPr>
          <w:rFonts w:asciiTheme="minorHAnsi" w:hAnsiTheme="minorHAnsi"/>
          <w:sz w:val="24"/>
          <w:szCs w:val="24"/>
        </w:rPr>
        <w:t xml:space="preserve"> S</w:t>
      </w:r>
      <w:r w:rsidR="009A4418">
        <w:rPr>
          <w:rFonts w:asciiTheme="minorHAnsi" w:hAnsiTheme="minorHAnsi"/>
          <w:sz w:val="24"/>
          <w:szCs w:val="24"/>
        </w:rPr>
        <w:t>olutions</w:t>
      </w:r>
      <w:r w:rsidR="00031E26">
        <w:rPr>
          <w:rFonts w:asciiTheme="minorHAnsi" w:hAnsiTheme="minorHAnsi"/>
          <w:sz w:val="24"/>
          <w:szCs w:val="24"/>
        </w:rPr>
        <w:t xml:space="preserve"> </w:t>
      </w:r>
      <w:r w:rsidR="00AE40A3">
        <w:rPr>
          <w:rFonts w:asciiTheme="minorHAnsi" w:hAnsiTheme="minorHAnsi"/>
          <w:sz w:val="24"/>
          <w:szCs w:val="24"/>
        </w:rPr>
        <w:t xml:space="preserve">reported that they are in the process of </w:t>
      </w:r>
      <w:r w:rsidR="009A4418">
        <w:rPr>
          <w:rFonts w:asciiTheme="minorHAnsi" w:hAnsiTheme="minorHAnsi"/>
          <w:sz w:val="24"/>
          <w:szCs w:val="24"/>
        </w:rPr>
        <w:t>testing messages</w:t>
      </w:r>
      <w:r w:rsidR="00031E26">
        <w:rPr>
          <w:rFonts w:asciiTheme="minorHAnsi" w:hAnsiTheme="minorHAnsi"/>
          <w:sz w:val="24"/>
          <w:szCs w:val="24"/>
        </w:rPr>
        <w:t>.</w:t>
      </w:r>
      <w:r w:rsidR="009A4418">
        <w:rPr>
          <w:rFonts w:asciiTheme="minorHAnsi" w:hAnsiTheme="minorHAnsi"/>
          <w:sz w:val="24"/>
          <w:szCs w:val="24"/>
        </w:rPr>
        <w:t xml:space="preserve"> </w:t>
      </w:r>
      <w:r w:rsidRPr="00426F56">
        <w:rPr>
          <w:rFonts w:asciiTheme="minorHAnsi" w:hAnsiTheme="minorHAnsi"/>
          <w:sz w:val="24"/>
          <w:szCs w:val="24"/>
        </w:rPr>
        <w:t> </w:t>
      </w:r>
    </w:p>
    <w:p w:rsidR="00426F56" w:rsidRPr="00426F56" w:rsidRDefault="00426F56" w:rsidP="00426F56">
      <w:pPr>
        <w:rPr>
          <w:rFonts w:asciiTheme="minorHAnsi" w:hAnsiTheme="minorHAnsi"/>
          <w:sz w:val="24"/>
          <w:szCs w:val="24"/>
        </w:rPr>
      </w:pPr>
    </w:p>
    <w:p w:rsidR="00426F56" w:rsidRPr="00426F56" w:rsidRDefault="00426F56" w:rsidP="00426F56">
      <w:pPr>
        <w:spacing w:after="240"/>
        <w:rPr>
          <w:rFonts w:asciiTheme="minorHAnsi" w:hAnsiTheme="minorHAnsi"/>
          <w:sz w:val="24"/>
          <w:szCs w:val="24"/>
        </w:rPr>
      </w:pPr>
      <w:r w:rsidRPr="00426F56">
        <w:rPr>
          <w:rFonts w:asciiTheme="minorHAnsi" w:hAnsiTheme="minorHAnsi"/>
          <w:sz w:val="24"/>
          <w:szCs w:val="24"/>
        </w:rPr>
        <w:t>SEARCH</w:t>
      </w:r>
      <w:r w:rsidR="00031E26">
        <w:rPr>
          <w:rFonts w:asciiTheme="minorHAnsi" w:hAnsiTheme="minorHAnsi"/>
          <w:sz w:val="24"/>
          <w:szCs w:val="24"/>
        </w:rPr>
        <w:t xml:space="preserve"> is working on translating messages and preparations for the bus/CJS broker</w:t>
      </w:r>
      <w:r w:rsidR="009C3653">
        <w:rPr>
          <w:rFonts w:asciiTheme="minorHAnsi" w:hAnsiTheme="minorHAnsi"/>
          <w:sz w:val="24"/>
          <w:szCs w:val="24"/>
        </w:rPr>
        <w:t>.</w:t>
      </w:r>
      <w:r w:rsidR="00031E26">
        <w:rPr>
          <w:rFonts w:asciiTheme="minorHAnsi" w:hAnsiTheme="minorHAnsi"/>
          <w:sz w:val="24"/>
          <w:szCs w:val="24"/>
        </w:rPr>
        <w:t xml:space="preserve">  </w:t>
      </w:r>
      <w:r w:rsidRPr="00426F56">
        <w:rPr>
          <w:rFonts w:asciiTheme="minorHAnsi" w:hAnsiTheme="minorHAnsi"/>
          <w:sz w:val="24"/>
          <w:szCs w:val="24"/>
        </w:rPr>
        <w:t> </w:t>
      </w:r>
    </w:p>
    <w:p w:rsidR="00426F56" w:rsidRPr="00426F56" w:rsidRDefault="00426F56" w:rsidP="00901EC7">
      <w:pPr>
        <w:spacing w:before="100" w:beforeAutospacing="1" w:after="100" w:afterAutospacing="1" w:line="300" w:lineRule="atLeast"/>
        <w:rPr>
          <w:rFonts w:asciiTheme="minorHAnsi" w:hAnsiTheme="minorHAnsi" w:cs="Tahoma"/>
          <w:sz w:val="24"/>
          <w:szCs w:val="24"/>
        </w:rPr>
      </w:pPr>
    </w:p>
    <w:p w:rsidR="00426F56" w:rsidRPr="00901EC7" w:rsidRDefault="00426F56" w:rsidP="00901EC7">
      <w:pPr>
        <w:spacing w:before="100" w:beforeAutospacing="1" w:after="100" w:afterAutospacing="1" w:line="300" w:lineRule="atLeast"/>
        <w:rPr>
          <w:rFonts w:asciiTheme="minorHAnsi" w:hAnsiTheme="minorHAnsi"/>
          <w:sz w:val="24"/>
          <w:szCs w:val="24"/>
        </w:rPr>
      </w:pPr>
    </w:p>
    <w:p w:rsidR="0085001D" w:rsidRPr="003846C4" w:rsidRDefault="00901EC7" w:rsidP="00901EC7">
      <w:pPr>
        <w:rPr>
          <w:rFonts w:asciiTheme="minorHAnsi" w:hAnsiTheme="minorHAnsi" w:cstheme="minorHAnsi"/>
          <w:bCs/>
          <w:sz w:val="24"/>
          <w:szCs w:val="24"/>
        </w:rPr>
      </w:pPr>
      <w:r w:rsidRPr="003846C4">
        <w:rPr>
          <w:rFonts w:asciiTheme="minorHAnsi" w:hAnsiTheme="minorHAnsi" w:cstheme="minorHAnsi"/>
          <w:bCs/>
          <w:sz w:val="24"/>
          <w:szCs w:val="24"/>
        </w:rPr>
        <w:t xml:space="preserve"> </w:t>
      </w:r>
      <w:r w:rsidR="0085001D" w:rsidRPr="003846C4">
        <w:rPr>
          <w:rFonts w:asciiTheme="minorHAnsi" w:hAnsiTheme="minorHAnsi" w:cstheme="minorHAnsi"/>
          <w:bCs/>
          <w:sz w:val="24"/>
          <w:szCs w:val="24"/>
        </w:rPr>
        <w:br w:type="page"/>
      </w: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85001D" w:rsidRPr="003846C4" w:rsidRDefault="0085001D" w:rsidP="0085001D">
      <w:pPr>
        <w:pStyle w:val="Heading1"/>
      </w:pPr>
      <w:bookmarkStart w:id="2" w:name="_Toc471395073"/>
      <w:r w:rsidRPr="003846C4">
        <w:t>January 2</w:t>
      </w:r>
      <w:r w:rsidR="00F32626">
        <w:t>8</w:t>
      </w:r>
      <w:r w:rsidRPr="003846C4">
        <w:t>, 201</w:t>
      </w:r>
      <w:r w:rsidR="00F32626">
        <w:t>6</w:t>
      </w:r>
      <w:bookmarkEnd w:id="2"/>
      <w:r w:rsidRPr="003846C4">
        <w:t xml:space="preserve">   </w:t>
      </w:r>
    </w:p>
    <w:p w:rsidR="0085001D" w:rsidRPr="003846C4" w:rsidRDefault="0085001D" w:rsidP="0085001D">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84097" w:rsidRPr="003846C4" w:rsidTr="00381478">
        <w:tc>
          <w:tcPr>
            <w:tcW w:w="912"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Helen Sharratt</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Court System</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Shannon Tetlow</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Admin, Public Defender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Director, AJ-SAC</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University of AK Justice Center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Angie Rosales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Anchorage Municipal Prosecutor’s Office</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Molly Lerma</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Anchorage Police Department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Research Analyst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Judicial Council</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Lu Woods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Law</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Clint Farr</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Crash Data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DOT, Program Development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VACANT</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Association of Chiefs of Police (AACOP)</w:t>
            </w:r>
          </w:p>
        </w:tc>
      </w:tr>
      <w:tr w:rsidR="00D84097" w:rsidRPr="003846C4" w:rsidTr="00381478">
        <w:tc>
          <w:tcPr>
            <w:tcW w:w="912" w:type="dxa"/>
          </w:tcPr>
          <w:p w:rsidR="00D84097" w:rsidRPr="003846C4" w:rsidRDefault="0010355C"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James Dabbs-Ashworth</w:t>
            </w:r>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Acting DP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Corrections</w:t>
            </w:r>
          </w:p>
        </w:tc>
      </w:tr>
      <w:tr w:rsidR="00D84097" w:rsidRPr="003846C4" w:rsidTr="00381478">
        <w:trPr>
          <w:trHeight w:val="273"/>
        </w:trPr>
        <w:tc>
          <w:tcPr>
            <w:tcW w:w="912" w:type="dxa"/>
          </w:tcPr>
          <w:p w:rsidR="00D84097" w:rsidRPr="00603492" w:rsidRDefault="00D84097" w:rsidP="00381478">
            <w:pPr>
              <w:rPr>
                <w:rFonts w:asciiTheme="minorHAnsi" w:hAnsiTheme="minorHAnsi"/>
                <w:b/>
              </w:rPr>
            </w:pPr>
          </w:p>
        </w:tc>
        <w:tc>
          <w:tcPr>
            <w:tcW w:w="1896" w:type="dxa"/>
          </w:tcPr>
          <w:p w:rsidR="00D84097" w:rsidRPr="003846C4" w:rsidRDefault="00D84097" w:rsidP="0038147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DOA/Division of Motor Vehicles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Tony Piper</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ASAP Program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AK DHSS/Alcohol Safety Action Program (ASAP)</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JOMIS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DHSS/Division of Juvenile Justice</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AK DHSS, Division of Health Care Services, Background Check Unit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Shawn Stendevad</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Investigator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Revenue, CIU</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Miles Brookes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DOT, AK Highway Safety</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Rick Roberts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Lieutenant, AST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Public Safety, AST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Shelly Growden</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Division of Elections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Emily Davies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Municipality of Anchorage (DHHS)</w:t>
            </w:r>
          </w:p>
        </w:tc>
      </w:tr>
      <w:tr w:rsidR="00D84097" w:rsidRPr="003846C4" w:rsidTr="00381478">
        <w:trPr>
          <w:trHeight w:val="70"/>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Rick Calcote</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Policy and Planning</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DHSS, Division of Behavioral Health</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r w:rsidRPr="003846C4">
              <w:rPr>
                <w:rFonts w:asciiTheme="minorHAnsi" w:hAnsiTheme="minorHAnsi"/>
              </w:rPr>
              <w:t>21,  Alaska Native Justice Center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D84097" w:rsidRPr="003846C4" w:rsidRDefault="00D84097" w:rsidP="00381478">
            <w:pPr>
              <w:rPr>
                <w:rFonts w:asciiTheme="minorHAnsi" w:hAnsiTheme="minorHAnsi"/>
              </w:rPr>
            </w:pPr>
            <w:r w:rsidRPr="003846C4">
              <w:rPr>
                <w:rFonts w:asciiTheme="minorHAnsi" w:hAnsiTheme="minorHAnsi"/>
              </w:rPr>
              <w:t>22.  Alcohol Beverage Control Board</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Deb Senn</w:t>
            </w:r>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D84097" w:rsidRPr="003846C4" w:rsidRDefault="00D84097" w:rsidP="00381478">
            <w:pPr>
              <w:rPr>
                <w:rFonts w:asciiTheme="minorHAnsi" w:hAnsiTheme="minorHAnsi"/>
              </w:rPr>
            </w:pPr>
            <w:r>
              <w:rPr>
                <w:rFonts w:asciiTheme="minorHAnsi" w:hAnsiTheme="minorHAnsi"/>
              </w:rPr>
              <w:t>23. City &amp; Borough of Juneau – Dept. of Law</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Default="00D84097" w:rsidP="0038147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D84097" w:rsidRDefault="00D84097" w:rsidP="00381478">
            <w:pPr>
              <w:pStyle w:val="ListParagraph"/>
              <w:ind w:left="0"/>
              <w:rPr>
                <w:rFonts w:asciiTheme="minorHAnsi" w:hAnsiTheme="minorHAnsi"/>
              </w:rPr>
            </w:pPr>
            <w:r>
              <w:rPr>
                <w:rFonts w:asciiTheme="minorHAnsi" w:hAnsiTheme="minorHAnsi"/>
              </w:rPr>
              <w:t>Database Specialist</w:t>
            </w:r>
          </w:p>
        </w:tc>
        <w:tc>
          <w:tcPr>
            <w:tcW w:w="4412" w:type="dxa"/>
          </w:tcPr>
          <w:p w:rsidR="00D84097" w:rsidRDefault="00D84097" w:rsidP="00381478">
            <w:pPr>
              <w:rPr>
                <w:rFonts w:asciiTheme="minorHAnsi" w:hAnsiTheme="minorHAnsi"/>
              </w:rPr>
            </w:pPr>
            <w:r>
              <w:rPr>
                <w:rFonts w:asciiTheme="minorHAnsi" w:hAnsiTheme="minorHAnsi"/>
              </w:rPr>
              <w:t>24. Juneau Police Department</w:t>
            </w:r>
          </w:p>
        </w:tc>
      </w:tr>
      <w:tr w:rsidR="00D84097" w:rsidRPr="003846C4" w:rsidTr="00381478">
        <w:trPr>
          <w:trHeight w:val="237"/>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b/>
                <w:sz w:val="18"/>
                <w:szCs w:val="18"/>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pStyle w:val="ListParagraph"/>
              <w:ind w:left="360"/>
              <w:rPr>
                <w:rFonts w:asciiTheme="minorHAnsi" w:hAnsiTheme="minorHAnsi"/>
              </w:rPr>
            </w:pPr>
          </w:p>
        </w:tc>
      </w:tr>
      <w:tr w:rsidR="00D84097" w:rsidRPr="003846C4" w:rsidTr="00381478">
        <w:trPr>
          <w:trHeight w:val="237"/>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D6451A" w:rsidRDefault="00D84097" w:rsidP="0038147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pStyle w:val="ListParagraph"/>
              <w:ind w:left="0"/>
              <w:rPr>
                <w:rFonts w:asciiTheme="minorHAnsi" w:hAnsiTheme="minorHAnsi"/>
              </w:rPr>
            </w:pP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366524" w:rsidP="00381478">
            <w:pPr>
              <w:pStyle w:val="ListParagraph"/>
              <w:ind w:left="0"/>
              <w:rPr>
                <w:rFonts w:asciiTheme="minorHAnsi" w:hAnsiTheme="minorHAnsi"/>
              </w:rPr>
            </w:pPr>
            <w:r>
              <w:rPr>
                <w:rFonts w:asciiTheme="minorHAnsi" w:hAnsiTheme="minorHAnsi"/>
              </w:rPr>
              <w:t>Ed Wiebe, CA DOC</w:t>
            </w:r>
          </w:p>
        </w:tc>
        <w:tc>
          <w:tcPr>
            <w:tcW w:w="2878" w:type="dxa"/>
          </w:tcPr>
          <w:p w:rsidR="00D84097" w:rsidRPr="003846C4" w:rsidRDefault="00366524" w:rsidP="00381478">
            <w:pPr>
              <w:rPr>
                <w:rFonts w:asciiTheme="minorHAnsi" w:hAnsiTheme="minorHAnsi"/>
              </w:rPr>
            </w:pPr>
            <w:r>
              <w:rPr>
                <w:rFonts w:asciiTheme="minorHAnsi" w:hAnsiTheme="minorHAnsi"/>
              </w:rPr>
              <w:t xml:space="preserve">Tom </w:t>
            </w:r>
            <w:proofErr w:type="spellStart"/>
            <w:r>
              <w:rPr>
                <w:rFonts w:asciiTheme="minorHAnsi" w:hAnsiTheme="minorHAnsi"/>
              </w:rPr>
              <w:t>Kooy</w:t>
            </w:r>
            <w:proofErr w:type="spellEnd"/>
            <w:r>
              <w:rPr>
                <w:rFonts w:asciiTheme="minorHAnsi" w:hAnsiTheme="minorHAnsi"/>
              </w:rPr>
              <w:t>, CA DOC</w:t>
            </w:r>
          </w:p>
        </w:tc>
        <w:tc>
          <w:tcPr>
            <w:tcW w:w="4412" w:type="dxa"/>
          </w:tcPr>
          <w:p w:rsidR="00D84097" w:rsidRPr="003846C4" w:rsidRDefault="00366524" w:rsidP="00381478">
            <w:pPr>
              <w:rPr>
                <w:rFonts w:asciiTheme="minorHAnsi" w:hAnsiTheme="minorHAnsi"/>
              </w:rPr>
            </w:pPr>
            <w:r>
              <w:rPr>
                <w:rFonts w:asciiTheme="minorHAnsi" w:hAnsiTheme="minorHAnsi"/>
              </w:rPr>
              <w:t xml:space="preserve">Renee </w:t>
            </w:r>
            <w:proofErr w:type="spellStart"/>
            <w:r>
              <w:rPr>
                <w:rFonts w:asciiTheme="minorHAnsi" w:hAnsiTheme="minorHAnsi"/>
              </w:rPr>
              <w:t>Rieser</w:t>
            </w:r>
            <w:proofErr w:type="spellEnd"/>
            <w:r>
              <w:rPr>
                <w:rFonts w:asciiTheme="minorHAnsi" w:hAnsiTheme="minorHAnsi"/>
              </w:rPr>
              <w:t>, CBJ IT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366524" w:rsidP="00381478">
            <w:pPr>
              <w:pStyle w:val="ListParagraph"/>
              <w:ind w:left="0"/>
              <w:rPr>
                <w:rFonts w:asciiTheme="minorHAnsi" w:hAnsiTheme="minorHAnsi"/>
              </w:rPr>
            </w:pPr>
            <w:r>
              <w:rPr>
                <w:rFonts w:asciiTheme="minorHAnsi" w:hAnsiTheme="minorHAnsi"/>
              </w:rPr>
              <w:t xml:space="preserve">Winnie Wagner, </w:t>
            </w:r>
            <w:proofErr w:type="spellStart"/>
            <w:r>
              <w:rPr>
                <w:rFonts w:asciiTheme="minorHAnsi" w:hAnsiTheme="minorHAnsi"/>
              </w:rPr>
              <w:t>Crossflo</w:t>
            </w:r>
            <w:proofErr w:type="spellEnd"/>
          </w:p>
        </w:tc>
        <w:tc>
          <w:tcPr>
            <w:tcW w:w="2878" w:type="dxa"/>
          </w:tcPr>
          <w:p w:rsidR="00D84097" w:rsidRPr="003846C4" w:rsidRDefault="00366524" w:rsidP="00381478">
            <w:pPr>
              <w:pStyle w:val="ListParagraph"/>
              <w:ind w:left="0"/>
              <w:rPr>
                <w:rFonts w:asciiTheme="minorHAnsi" w:hAnsiTheme="minorHAnsi"/>
              </w:rPr>
            </w:pPr>
            <w:r>
              <w:rPr>
                <w:rFonts w:asciiTheme="minorHAnsi" w:hAnsiTheme="minorHAnsi"/>
              </w:rPr>
              <w:t xml:space="preserve">Gary Lee, DPS </w:t>
            </w:r>
          </w:p>
        </w:tc>
        <w:tc>
          <w:tcPr>
            <w:tcW w:w="4412" w:type="dxa"/>
          </w:tcPr>
          <w:p w:rsidR="00D84097" w:rsidRPr="003846C4" w:rsidRDefault="00D84097" w:rsidP="00381478">
            <w:pPr>
              <w:pStyle w:val="ListParagraph"/>
              <w:ind w:left="0"/>
              <w:rPr>
                <w:rFonts w:asciiTheme="minorHAnsi" w:hAnsiTheme="minorHAnsi"/>
              </w:rPr>
            </w:pPr>
          </w:p>
        </w:tc>
      </w:tr>
      <w:tr w:rsidR="00D84097" w:rsidRPr="003846C4" w:rsidTr="00381478">
        <w:trPr>
          <w:trHeight w:val="192"/>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366524" w:rsidP="00381478">
            <w:pPr>
              <w:pStyle w:val="ListParagraph"/>
              <w:ind w:left="0" w:right="-246"/>
              <w:rPr>
                <w:rFonts w:asciiTheme="minorHAnsi" w:hAnsiTheme="minorHAnsi"/>
              </w:rPr>
            </w:pPr>
            <w:r>
              <w:rPr>
                <w:rFonts w:asciiTheme="minorHAnsi" w:hAnsiTheme="minorHAnsi"/>
              </w:rPr>
              <w:t xml:space="preserve">Felicia Crockett, </w:t>
            </w:r>
            <w:proofErr w:type="spellStart"/>
            <w:r>
              <w:rPr>
                <w:rFonts w:asciiTheme="minorHAnsi" w:hAnsiTheme="minorHAnsi"/>
              </w:rPr>
              <w:t>NeighborWorks</w:t>
            </w:r>
            <w:proofErr w:type="spellEnd"/>
            <w:r>
              <w:rPr>
                <w:rFonts w:asciiTheme="minorHAnsi" w:hAnsiTheme="minorHAnsi"/>
              </w:rPr>
              <w:t xml:space="preserve"> AK</w:t>
            </w:r>
          </w:p>
        </w:tc>
        <w:tc>
          <w:tcPr>
            <w:tcW w:w="2878" w:type="dxa"/>
          </w:tcPr>
          <w:p w:rsidR="00D84097" w:rsidRPr="00366524" w:rsidRDefault="00366524" w:rsidP="00366524">
            <w:pPr>
              <w:rPr>
                <w:rFonts w:asciiTheme="minorHAnsi" w:hAnsiTheme="minorHAnsi"/>
              </w:rPr>
            </w:pPr>
            <w:r w:rsidRPr="00366524">
              <w:rPr>
                <w:rFonts w:asciiTheme="minorHAnsi" w:hAnsiTheme="minorHAnsi"/>
              </w:rPr>
              <w:t xml:space="preserve">Michael Chin, APD </w:t>
            </w:r>
          </w:p>
        </w:tc>
        <w:tc>
          <w:tcPr>
            <w:tcW w:w="4412" w:type="dxa"/>
          </w:tcPr>
          <w:p w:rsidR="00D84097" w:rsidRPr="003846C4" w:rsidRDefault="00D84097" w:rsidP="00381478">
            <w:pPr>
              <w:rPr>
                <w:rFonts w:asciiTheme="minorHAnsi" w:hAnsiTheme="minorHAnsi"/>
              </w:rPr>
            </w:pPr>
          </w:p>
        </w:tc>
      </w:tr>
      <w:tr w:rsidR="00D84097" w:rsidRPr="003846C4" w:rsidTr="00381478">
        <w:trPr>
          <w:trHeight w:val="282"/>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p>
        </w:tc>
      </w:tr>
      <w:tr w:rsidR="00D84097" w:rsidRPr="003846C4" w:rsidTr="00381478">
        <w:trPr>
          <w:trHeight w:val="183"/>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p>
        </w:tc>
      </w:tr>
      <w:tr w:rsidR="00D84097" w:rsidRPr="003846C4" w:rsidTr="00381478">
        <w:tc>
          <w:tcPr>
            <w:tcW w:w="912"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1896"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2878"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4412" w:type="dxa"/>
            <w:tcBorders>
              <w:bottom w:val="single" w:sz="4" w:space="0" w:color="auto"/>
            </w:tcBorders>
          </w:tcPr>
          <w:p w:rsidR="00D84097" w:rsidRPr="003846C4" w:rsidRDefault="00D84097" w:rsidP="00381478">
            <w:pPr>
              <w:pStyle w:val="ListParagraph"/>
              <w:ind w:left="74"/>
              <w:rPr>
                <w:rFonts w:asciiTheme="minorHAnsi" w:hAnsiTheme="minorHAnsi"/>
              </w:rPr>
            </w:pPr>
          </w:p>
        </w:tc>
      </w:tr>
      <w:tr w:rsidR="00D84097" w:rsidRPr="003846C4" w:rsidTr="00381478">
        <w:tc>
          <w:tcPr>
            <w:tcW w:w="912"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1896" w:type="dxa"/>
            <w:tcBorders>
              <w:bottom w:val="single" w:sz="4" w:space="0" w:color="auto"/>
            </w:tcBorders>
          </w:tcPr>
          <w:p w:rsidR="00D84097" w:rsidRPr="003846C4" w:rsidRDefault="00D84097" w:rsidP="0038147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84097" w:rsidRPr="003846C4" w:rsidRDefault="00D84097" w:rsidP="0038147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84097" w:rsidRPr="003846C4" w:rsidRDefault="00D84097" w:rsidP="0038147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D84097" w:rsidRPr="003846C4" w:rsidTr="00381478">
        <w:tc>
          <w:tcPr>
            <w:tcW w:w="912" w:type="dxa"/>
            <w:shd w:val="pct5" w:color="auto" w:fill="auto"/>
          </w:tcPr>
          <w:p w:rsidR="00D84097" w:rsidRPr="003846C4" w:rsidRDefault="00D84097" w:rsidP="00381478">
            <w:pPr>
              <w:pStyle w:val="ListParagraph"/>
              <w:ind w:left="0"/>
              <w:rPr>
                <w:rFonts w:asciiTheme="minorHAnsi" w:hAnsiTheme="minorHAnsi"/>
              </w:rPr>
            </w:pPr>
          </w:p>
        </w:tc>
        <w:tc>
          <w:tcPr>
            <w:tcW w:w="1896" w:type="dxa"/>
            <w:shd w:val="pct5" w:color="auto" w:fill="auto"/>
          </w:tcPr>
          <w:p w:rsidR="00D84097" w:rsidRPr="003846C4" w:rsidRDefault="00D84097" w:rsidP="0038147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D84097" w:rsidRPr="003846C4" w:rsidRDefault="00D84097" w:rsidP="0038147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84097" w:rsidRPr="003846C4" w:rsidRDefault="00D84097" w:rsidP="00381478">
            <w:pPr>
              <w:pStyle w:val="ListParagraph"/>
              <w:ind w:left="360"/>
              <w:rPr>
                <w:rFonts w:asciiTheme="minorHAnsi" w:hAnsiTheme="minorHAnsi"/>
              </w:rPr>
            </w:pPr>
            <w:r w:rsidRPr="003846C4">
              <w:rPr>
                <w:rFonts w:asciiTheme="minorHAnsi" w:hAnsiTheme="minorHAnsi"/>
              </w:rPr>
              <w:t>CODE: 2640853</w:t>
            </w:r>
          </w:p>
        </w:tc>
      </w:tr>
    </w:tbl>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Arial" w:hAnsi="Arial" w:cs="Arial"/>
          <w:sz w:val="22"/>
          <w:szCs w:val="22"/>
        </w:rPr>
      </w:pPr>
    </w:p>
    <w:p w:rsidR="0085001D" w:rsidRPr="003846C4" w:rsidRDefault="0085001D" w:rsidP="0085001D">
      <w:pPr>
        <w:rPr>
          <w:rFonts w:asciiTheme="minorHAnsi" w:hAnsiTheme="minorHAnsi" w:cstheme="minorHAnsi"/>
          <w:sz w:val="24"/>
          <w:szCs w:val="24"/>
        </w:rPr>
      </w:pPr>
    </w:p>
    <w:p w:rsidR="004A7BC5" w:rsidRDefault="004A7BC5" w:rsidP="004A7BC5">
      <w:pPr>
        <w:pStyle w:val="E-mailSignature"/>
        <w:rPr>
          <w:rFonts w:asciiTheme="minorHAnsi" w:hAnsiTheme="minorHAnsi" w:cs="Tahoma"/>
          <w:b/>
          <w:bCs/>
          <w:sz w:val="24"/>
          <w:szCs w:val="24"/>
        </w:rPr>
      </w:pPr>
      <w:r w:rsidRPr="004A7BC5">
        <w:rPr>
          <w:rFonts w:asciiTheme="minorHAnsi" w:hAnsiTheme="minorHAnsi" w:cs="Tahoma"/>
          <w:b/>
          <w:bCs/>
          <w:sz w:val="24"/>
          <w:szCs w:val="24"/>
        </w:rPr>
        <w:t>12:00 to 1:30 p.m.</w:t>
      </w:r>
    </w:p>
    <w:p w:rsidR="004A7BC5" w:rsidRPr="004A7BC5" w:rsidRDefault="004A7BC5" w:rsidP="004A7BC5">
      <w:pPr>
        <w:pStyle w:val="E-mailSignature"/>
        <w:rPr>
          <w:rFonts w:asciiTheme="minorHAnsi" w:hAnsiTheme="minorHAnsi" w:cs="Tahoma"/>
          <w:b/>
          <w:bCs/>
          <w:sz w:val="24"/>
          <w:szCs w:val="24"/>
        </w:rPr>
      </w:pPr>
    </w:p>
    <w:p w:rsidR="00C0780D" w:rsidRDefault="004A7BC5" w:rsidP="004A7BC5">
      <w:pPr>
        <w:spacing w:line="300" w:lineRule="atLeast"/>
        <w:rPr>
          <w:rFonts w:asciiTheme="minorHAnsi" w:hAnsiTheme="minorHAnsi" w:cs="Tahoma"/>
          <w:sz w:val="24"/>
          <w:szCs w:val="24"/>
        </w:rPr>
      </w:pPr>
      <w:proofErr w:type="gramStart"/>
      <w:r w:rsidRPr="004A7BC5">
        <w:rPr>
          <w:rFonts w:asciiTheme="minorHAnsi" w:hAnsiTheme="minorHAnsi" w:cs="Tahoma"/>
          <w:b/>
          <w:bCs/>
          <w:sz w:val="24"/>
          <w:szCs w:val="24"/>
        </w:rPr>
        <w:t>California Department of Corrections &amp; Rehabilitation (CDCR) Information Exchange Project.</w:t>
      </w:r>
      <w:proofErr w:type="gramEnd"/>
      <w:r w:rsidRPr="004A7BC5">
        <w:rPr>
          <w:rFonts w:asciiTheme="minorHAnsi" w:hAnsiTheme="minorHAnsi" w:cs="Tahoma"/>
          <w:b/>
          <w:bCs/>
          <w:sz w:val="24"/>
          <w:szCs w:val="24"/>
        </w:rPr>
        <w:t xml:space="preserve">   Ed Wiebe, CDCR’s Chief Enterprise Architect and Winfield Wagner, Crossflow Systems, Inc. </w:t>
      </w:r>
      <w:r w:rsidRPr="004A7BC5">
        <w:rPr>
          <w:rFonts w:asciiTheme="minorHAnsi" w:hAnsiTheme="minorHAnsi" w:cs="Tahoma"/>
          <w:sz w:val="24"/>
          <w:szCs w:val="24"/>
        </w:rPr>
        <w:t>provide</w:t>
      </w:r>
      <w:r w:rsidR="00C0780D">
        <w:rPr>
          <w:rFonts w:asciiTheme="minorHAnsi" w:hAnsiTheme="minorHAnsi" w:cs="Tahoma"/>
          <w:sz w:val="24"/>
          <w:szCs w:val="24"/>
        </w:rPr>
        <w:t>d</w:t>
      </w:r>
      <w:r w:rsidRPr="004A7BC5">
        <w:rPr>
          <w:rFonts w:asciiTheme="minorHAnsi" w:hAnsiTheme="minorHAnsi" w:cs="Tahoma"/>
          <w:sz w:val="24"/>
          <w:szCs w:val="24"/>
        </w:rPr>
        <w:t xml:space="preserve"> an o</w:t>
      </w:r>
      <w:r w:rsidR="00BF22EC">
        <w:rPr>
          <w:rFonts w:asciiTheme="minorHAnsi" w:hAnsiTheme="minorHAnsi" w:cs="Tahoma"/>
          <w:sz w:val="24"/>
          <w:szCs w:val="24"/>
        </w:rPr>
        <w:t xml:space="preserve">verview of California’s project, beginning in 2014, </w:t>
      </w:r>
      <w:r w:rsidRPr="004A7BC5">
        <w:rPr>
          <w:rFonts w:asciiTheme="minorHAnsi" w:hAnsiTheme="minorHAnsi" w:cs="Tahoma"/>
          <w:sz w:val="24"/>
          <w:szCs w:val="24"/>
        </w:rPr>
        <w:t xml:space="preserve">to electronically disseminate offender information throughout the criminal justice system.  </w:t>
      </w:r>
    </w:p>
    <w:p w:rsidR="00C0780D" w:rsidRDefault="00C0780D" w:rsidP="004A7BC5">
      <w:pPr>
        <w:spacing w:line="300" w:lineRule="atLeast"/>
        <w:rPr>
          <w:rFonts w:asciiTheme="minorHAnsi" w:hAnsiTheme="minorHAnsi" w:cs="Tahoma"/>
          <w:sz w:val="24"/>
          <w:szCs w:val="24"/>
        </w:rPr>
      </w:pPr>
    </w:p>
    <w:p w:rsidR="004A7BC5" w:rsidRDefault="00EE08FA" w:rsidP="004A7BC5">
      <w:pPr>
        <w:spacing w:line="300" w:lineRule="atLeast"/>
        <w:rPr>
          <w:rFonts w:asciiTheme="minorHAnsi" w:hAnsiTheme="minorHAnsi" w:cs="Tahoma"/>
          <w:sz w:val="24"/>
          <w:szCs w:val="24"/>
        </w:rPr>
      </w:pPr>
      <w:r>
        <w:rPr>
          <w:rFonts w:asciiTheme="minorHAnsi" w:hAnsiTheme="minorHAnsi" w:cs="Tahoma"/>
          <w:sz w:val="24"/>
          <w:szCs w:val="24"/>
        </w:rPr>
        <w:t>Pr</w:t>
      </w:r>
      <w:r w:rsidR="00C0780D">
        <w:rPr>
          <w:rFonts w:asciiTheme="minorHAnsi" w:hAnsiTheme="minorHAnsi" w:cs="Tahoma"/>
          <w:sz w:val="24"/>
          <w:szCs w:val="24"/>
        </w:rPr>
        <w:t xml:space="preserve">oject </w:t>
      </w:r>
      <w:r>
        <w:rPr>
          <w:rFonts w:asciiTheme="minorHAnsi" w:hAnsiTheme="minorHAnsi" w:cs="Tahoma"/>
          <w:sz w:val="24"/>
          <w:szCs w:val="24"/>
        </w:rPr>
        <w:t xml:space="preserve">goals </w:t>
      </w:r>
      <w:r w:rsidR="004A7BC5" w:rsidRPr="004A7BC5">
        <w:rPr>
          <w:rFonts w:asciiTheme="minorHAnsi" w:hAnsiTheme="minorHAnsi" w:cs="Tahoma"/>
          <w:sz w:val="24"/>
          <w:szCs w:val="24"/>
        </w:rPr>
        <w:t xml:space="preserve">include the reduction of overcrowding, costs and recidivism through the provision of timely consistent information to external agencies using the National Information Exchange Model (NIEM) and Service Oriented Architecture.  </w:t>
      </w:r>
    </w:p>
    <w:p w:rsidR="00C0780D" w:rsidRPr="00BF22EC" w:rsidRDefault="00C0780D" w:rsidP="004A7BC5">
      <w:pPr>
        <w:spacing w:line="300" w:lineRule="atLeast"/>
        <w:rPr>
          <w:rFonts w:asciiTheme="minorHAnsi" w:hAnsiTheme="minorHAnsi" w:cs="Tahoma"/>
          <w:sz w:val="24"/>
          <w:szCs w:val="24"/>
        </w:rPr>
      </w:pPr>
    </w:p>
    <w:p w:rsidR="007C57A4" w:rsidRDefault="00BF22EC" w:rsidP="00BF22EC">
      <w:pPr>
        <w:rPr>
          <w:rFonts w:asciiTheme="minorHAnsi" w:hAnsiTheme="minorHAnsi"/>
          <w:sz w:val="24"/>
          <w:szCs w:val="24"/>
        </w:rPr>
      </w:pPr>
      <w:r w:rsidRPr="00BF22EC">
        <w:rPr>
          <w:rFonts w:asciiTheme="minorHAnsi" w:hAnsiTheme="minorHAnsi"/>
          <w:sz w:val="24"/>
          <w:szCs w:val="24"/>
        </w:rPr>
        <w:t xml:space="preserve">In 2015, CDCR began implementing the solution by constructing and submitting a correction’s domain data model for NIEM, establishing the business process and physical SOA, and identifying the core information exchange design and implementation tool set.   By the end of 2015, CDCR identified and implemented real-world proof of concept exchange use cases and had demonstrated the validity of the architecture with their exchange partners. </w:t>
      </w:r>
    </w:p>
    <w:p w:rsidR="00EE08FA" w:rsidRDefault="00EE08FA" w:rsidP="00BF22EC">
      <w:pPr>
        <w:rPr>
          <w:rFonts w:asciiTheme="minorHAnsi" w:hAnsiTheme="minorHAnsi"/>
          <w:sz w:val="24"/>
          <w:szCs w:val="24"/>
        </w:rPr>
      </w:pPr>
    </w:p>
    <w:p w:rsidR="00EE08FA" w:rsidRDefault="00EE08FA" w:rsidP="00BF22EC">
      <w:pPr>
        <w:rPr>
          <w:rFonts w:asciiTheme="minorHAnsi" w:hAnsiTheme="minorHAnsi"/>
          <w:sz w:val="24"/>
          <w:szCs w:val="24"/>
        </w:rPr>
      </w:pPr>
      <w:r>
        <w:rPr>
          <w:rFonts w:asciiTheme="minorHAnsi" w:hAnsiTheme="minorHAnsi"/>
          <w:sz w:val="24"/>
          <w:szCs w:val="24"/>
        </w:rPr>
        <w:t xml:space="preserve">As a result of this project, 1,080 correction specific elements are being added to NIEM.  </w:t>
      </w:r>
    </w:p>
    <w:p w:rsidR="007C57A4" w:rsidRDefault="007C57A4" w:rsidP="00BF22EC">
      <w:pPr>
        <w:rPr>
          <w:rFonts w:asciiTheme="minorHAnsi" w:hAnsiTheme="minorHAnsi"/>
          <w:sz w:val="24"/>
          <w:szCs w:val="24"/>
        </w:rPr>
      </w:pPr>
    </w:p>
    <w:p w:rsidR="007C57A4" w:rsidRDefault="007C57A4" w:rsidP="00BF22EC">
      <w:pPr>
        <w:rPr>
          <w:rFonts w:asciiTheme="minorHAnsi" w:hAnsiTheme="minorHAnsi"/>
          <w:sz w:val="24"/>
          <w:szCs w:val="24"/>
        </w:rPr>
      </w:pPr>
      <w:r>
        <w:rPr>
          <w:rFonts w:asciiTheme="minorHAnsi" w:hAnsiTheme="minorHAnsi"/>
          <w:sz w:val="24"/>
          <w:szCs w:val="24"/>
        </w:rPr>
        <w:t>A</w:t>
      </w:r>
      <w:r w:rsidR="00BF22EC" w:rsidRPr="00BF22EC">
        <w:rPr>
          <w:rFonts w:asciiTheme="minorHAnsi" w:hAnsiTheme="minorHAnsi"/>
          <w:sz w:val="24"/>
          <w:szCs w:val="24"/>
        </w:rPr>
        <w:t xml:space="preserve"> major CDCR objective was to establish partnerships with corrections and other criminal justice agencies for the purposes of supporting and governing national information standards, identifying ways agencies can share infrastructure and costs, and establishing the technological foundation where exchanges can be implemented quickly and cost effectively.  </w:t>
      </w:r>
    </w:p>
    <w:p w:rsidR="007C57A4" w:rsidRDefault="007C57A4" w:rsidP="00BF22EC">
      <w:pPr>
        <w:rPr>
          <w:rFonts w:asciiTheme="minorHAnsi" w:hAnsiTheme="minorHAnsi"/>
          <w:sz w:val="24"/>
          <w:szCs w:val="24"/>
        </w:rPr>
      </w:pPr>
    </w:p>
    <w:p w:rsidR="007C57A4" w:rsidRDefault="007C57A4" w:rsidP="00BF22EC">
      <w:pPr>
        <w:rPr>
          <w:rFonts w:asciiTheme="minorHAnsi" w:hAnsiTheme="minorHAnsi"/>
          <w:sz w:val="24"/>
          <w:szCs w:val="24"/>
        </w:rPr>
      </w:pPr>
      <w:r>
        <w:rPr>
          <w:rFonts w:asciiTheme="minorHAnsi" w:hAnsiTheme="minorHAnsi"/>
          <w:sz w:val="24"/>
          <w:szCs w:val="24"/>
        </w:rPr>
        <w:t xml:space="preserve">This presentation and demonstration of the tool used to build exchanges provided </w:t>
      </w:r>
      <w:r w:rsidR="00BF22EC" w:rsidRPr="00BF22EC">
        <w:rPr>
          <w:rFonts w:asciiTheme="minorHAnsi" w:hAnsiTheme="minorHAnsi"/>
          <w:sz w:val="24"/>
          <w:szCs w:val="24"/>
        </w:rPr>
        <w:t>participants with an overview of the architecture</w:t>
      </w:r>
      <w:r>
        <w:rPr>
          <w:rFonts w:asciiTheme="minorHAnsi" w:hAnsiTheme="minorHAnsi"/>
          <w:sz w:val="24"/>
          <w:szCs w:val="24"/>
        </w:rPr>
        <w:t xml:space="preserve">.  </w:t>
      </w:r>
      <w:r w:rsidR="00BF22EC" w:rsidRPr="00BF22EC">
        <w:rPr>
          <w:rFonts w:asciiTheme="minorHAnsi" w:hAnsiTheme="minorHAnsi"/>
          <w:sz w:val="24"/>
          <w:szCs w:val="24"/>
        </w:rPr>
        <w:t xml:space="preserve">The </w:t>
      </w:r>
      <w:r>
        <w:rPr>
          <w:rFonts w:asciiTheme="minorHAnsi" w:hAnsiTheme="minorHAnsi"/>
          <w:sz w:val="24"/>
          <w:szCs w:val="24"/>
        </w:rPr>
        <w:t xml:space="preserve">presentation began </w:t>
      </w:r>
      <w:r w:rsidR="00BF22EC" w:rsidRPr="00BF22EC">
        <w:rPr>
          <w:rFonts w:asciiTheme="minorHAnsi" w:hAnsiTheme="minorHAnsi"/>
          <w:sz w:val="24"/>
          <w:szCs w:val="24"/>
        </w:rPr>
        <w:t xml:space="preserve">with an overview of CDCR and its major objectives in establishing standards and technology to meet the goals for their agency. </w:t>
      </w:r>
      <w:r>
        <w:rPr>
          <w:rFonts w:asciiTheme="minorHAnsi" w:hAnsiTheme="minorHAnsi"/>
          <w:sz w:val="24"/>
          <w:szCs w:val="24"/>
        </w:rPr>
        <w:t xml:space="preserve"> </w:t>
      </w:r>
      <w:r w:rsidR="00BF22EC" w:rsidRPr="00BF22EC">
        <w:rPr>
          <w:rFonts w:asciiTheme="minorHAnsi" w:hAnsiTheme="minorHAnsi"/>
          <w:sz w:val="24"/>
          <w:szCs w:val="24"/>
        </w:rPr>
        <w:t>It cover</w:t>
      </w:r>
      <w:r>
        <w:rPr>
          <w:rFonts w:asciiTheme="minorHAnsi" w:hAnsiTheme="minorHAnsi"/>
          <w:sz w:val="24"/>
          <w:szCs w:val="24"/>
        </w:rPr>
        <w:t>ed</w:t>
      </w:r>
      <w:r w:rsidR="00BF22EC" w:rsidRPr="00BF22EC">
        <w:rPr>
          <w:rFonts w:asciiTheme="minorHAnsi" w:hAnsiTheme="minorHAnsi"/>
          <w:sz w:val="24"/>
          <w:szCs w:val="24"/>
        </w:rPr>
        <w:t xml:space="preserve"> the current exchange architecture and the establishment of an easy to use and sharable information exchange design tool used to generate consistent and reusable exchange payloads models that are based o</w:t>
      </w:r>
      <w:r>
        <w:rPr>
          <w:rFonts w:asciiTheme="minorHAnsi" w:hAnsiTheme="minorHAnsi"/>
          <w:sz w:val="24"/>
          <w:szCs w:val="24"/>
        </w:rPr>
        <w:t>n</w:t>
      </w:r>
      <w:r w:rsidR="00BF22EC" w:rsidRPr="00BF22EC">
        <w:rPr>
          <w:rFonts w:asciiTheme="minorHAnsi" w:hAnsiTheme="minorHAnsi"/>
          <w:sz w:val="24"/>
          <w:szCs w:val="24"/>
        </w:rPr>
        <w:t xml:space="preserve"> business requirements and enterprise management. </w:t>
      </w:r>
      <w:r w:rsidR="00F650D8">
        <w:rPr>
          <w:rFonts w:asciiTheme="minorHAnsi" w:hAnsiTheme="minorHAnsi"/>
          <w:sz w:val="24"/>
          <w:szCs w:val="24"/>
        </w:rPr>
        <w:t xml:space="preserve"> The tool California is using aims to address the challenge of the time it takes to build exchanges.  Exchanges are designed using a dictionary following a logical business process, and the NIEM </w:t>
      </w:r>
      <w:r w:rsidR="00EB5960">
        <w:rPr>
          <w:rFonts w:asciiTheme="minorHAnsi" w:hAnsiTheme="minorHAnsi"/>
          <w:sz w:val="24"/>
          <w:szCs w:val="24"/>
        </w:rPr>
        <w:t xml:space="preserve">definitions and XML are generated automatically as the exchange is built.  </w:t>
      </w:r>
    </w:p>
    <w:p w:rsidR="007C57A4" w:rsidRDefault="007C57A4" w:rsidP="00BF22EC">
      <w:pPr>
        <w:rPr>
          <w:rFonts w:asciiTheme="minorHAnsi" w:hAnsiTheme="minorHAnsi"/>
          <w:sz w:val="24"/>
          <w:szCs w:val="24"/>
        </w:rPr>
      </w:pPr>
    </w:p>
    <w:p w:rsidR="00F43499" w:rsidRDefault="007C57A4" w:rsidP="00BF22EC">
      <w:pPr>
        <w:rPr>
          <w:rFonts w:asciiTheme="minorHAnsi" w:hAnsiTheme="minorHAnsi"/>
          <w:sz w:val="24"/>
          <w:szCs w:val="24"/>
        </w:rPr>
      </w:pPr>
      <w:r>
        <w:rPr>
          <w:rFonts w:asciiTheme="minorHAnsi" w:hAnsiTheme="minorHAnsi"/>
          <w:sz w:val="24"/>
          <w:szCs w:val="24"/>
        </w:rPr>
        <w:t>A d</w:t>
      </w:r>
      <w:r w:rsidR="00BF22EC" w:rsidRPr="00BF22EC">
        <w:rPr>
          <w:rFonts w:asciiTheme="minorHAnsi" w:hAnsiTheme="minorHAnsi"/>
          <w:sz w:val="24"/>
          <w:szCs w:val="24"/>
        </w:rPr>
        <w:t xml:space="preserve">emonstration </w:t>
      </w:r>
      <w:r w:rsidR="00EB5960">
        <w:rPr>
          <w:rFonts w:asciiTheme="minorHAnsi" w:hAnsiTheme="minorHAnsi"/>
          <w:sz w:val="24"/>
          <w:szCs w:val="24"/>
        </w:rPr>
        <w:t xml:space="preserve">(custody transfer exchange) </w:t>
      </w:r>
      <w:r w:rsidR="00811660">
        <w:rPr>
          <w:rFonts w:asciiTheme="minorHAnsi" w:hAnsiTheme="minorHAnsi"/>
          <w:sz w:val="24"/>
          <w:szCs w:val="24"/>
        </w:rPr>
        <w:t xml:space="preserve">followed, showing the </w:t>
      </w:r>
      <w:r w:rsidR="00BF22EC" w:rsidRPr="00BF22EC">
        <w:rPr>
          <w:rFonts w:asciiTheme="minorHAnsi" w:hAnsiTheme="minorHAnsi"/>
          <w:sz w:val="24"/>
          <w:szCs w:val="24"/>
        </w:rPr>
        <w:t>major compo</w:t>
      </w:r>
      <w:r>
        <w:rPr>
          <w:rFonts w:asciiTheme="minorHAnsi" w:hAnsiTheme="minorHAnsi"/>
          <w:sz w:val="24"/>
          <w:szCs w:val="24"/>
        </w:rPr>
        <w:t xml:space="preserve">nents and functions of the tool </w:t>
      </w:r>
      <w:r w:rsidR="00BF22EC" w:rsidRPr="00BF22EC">
        <w:rPr>
          <w:rFonts w:asciiTheme="minorHAnsi" w:hAnsiTheme="minorHAnsi"/>
          <w:sz w:val="24"/>
          <w:szCs w:val="24"/>
        </w:rPr>
        <w:t>and how it supports reusable exchange payloads composition and exchange use cases. The demonstration illustrate</w:t>
      </w:r>
      <w:r w:rsidR="00EE08FA">
        <w:rPr>
          <w:rFonts w:asciiTheme="minorHAnsi" w:hAnsiTheme="minorHAnsi"/>
          <w:sz w:val="24"/>
          <w:szCs w:val="24"/>
        </w:rPr>
        <w:t>d</w:t>
      </w:r>
      <w:r w:rsidR="00BF22EC" w:rsidRPr="00BF22EC">
        <w:rPr>
          <w:rFonts w:asciiTheme="minorHAnsi" w:hAnsiTheme="minorHAnsi"/>
          <w:sz w:val="24"/>
          <w:szCs w:val="24"/>
        </w:rPr>
        <w:t xml:space="preserve"> how </w:t>
      </w:r>
      <w:r w:rsidR="00EE08FA">
        <w:rPr>
          <w:rFonts w:asciiTheme="minorHAnsi" w:hAnsiTheme="minorHAnsi"/>
          <w:sz w:val="24"/>
          <w:szCs w:val="24"/>
        </w:rPr>
        <w:t xml:space="preserve">the tool can be used to construct </w:t>
      </w:r>
      <w:r w:rsidR="00BF22EC" w:rsidRPr="00BF22EC">
        <w:rPr>
          <w:rFonts w:asciiTheme="minorHAnsi" w:hAnsiTheme="minorHAnsi"/>
          <w:sz w:val="24"/>
          <w:szCs w:val="24"/>
        </w:rPr>
        <w:t xml:space="preserve">NIEM conforming schema packages quickly and without </w:t>
      </w:r>
      <w:r w:rsidR="00EE08FA">
        <w:rPr>
          <w:rFonts w:asciiTheme="minorHAnsi" w:hAnsiTheme="minorHAnsi"/>
          <w:sz w:val="24"/>
          <w:szCs w:val="24"/>
        </w:rPr>
        <w:t xml:space="preserve">the architect </w:t>
      </w:r>
      <w:r w:rsidR="00BF22EC" w:rsidRPr="00BF22EC">
        <w:rPr>
          <w:rFonts w:asciiTheme="minorHAnsi" w:hAnsiTheme="minorHAnsi"/>
          <w:sz w:val="24"/>
          <w:szCs w:val="24"/>
        </w:rPr>
        <w:t>being a NIEM expert.</w:t>
      </w:r>
      <w:r w:rsidR="00EB5960">
        <w:rPr>
          <w:rFonts w:asciiTheme="minorHAnsi" w:hAnsiTheme="minorHAnsi"/>
          <w:sz w:val="24"/>
          <w:szCs w:val="24"/>
        </w:rPr>
        <w:t xml:space="preserve">  </w:t>
      </w:r>
    </w:p>
    <w:p w:rsidR="00F43499" w:rsidRDefault="00F43499">
      <w:pPr>
        <w:rPr>
          <w:rFonts w:asciiTheme="minorHAnsi" w:hAnsiTheme="minorHAnsi"/>
          <w:sz w:val="24"/>
          <w:szCs w:val="24"/>
        </w:rPr>
      </w:pPr>
      <w:r>
        <w:rPr>
          <w:rFonts w:asciiTheme="minorHAnsi" w:hAnsiTheme="minorHAnsi"/>
          <w:sz w:val="24"/>
          <w:szCs w:val="24"/>
        </w:rPr>
        <w:br w:type="page"/>
      </w:r>
    </w:p>
    <w:p w:rsidR="00F43499" w:rsidRPr="003846C4" w:rsidRDefault="00F43499" w:rsidP="00F43499">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F43499" w:rsidRPr="003846C4" w:rsidRDefault="00F43499" w:rsidP="00F43499">
      <w:pPr>
        <w:pStyle w:val="Heading1"/>
      </w:pPr>
      <w:bookmarkStart w:id="3" w:name="_Toc471395074"/>
      <w:r>
        <w:t>February 11</w:t>
      </w:r>
      <w:r w:rsidRPr="003846C4">
        <w:t>, 201</w:t>
      </w:r>
      <w:r>
        <w:t>6</w:t>
      </w:r>
      <w:bookmarkEnd w:id="3"/>
      <w:r w:rsidRPr="003846C4">
        <w:t xml:space="preserve">   </w:t>
      </w:r>
    </w:p>
    <w:p w:rsidR="00F43499" w:rsidRPr="003846C4" w:rsidRDefault="00F43499" w:rsidP="00F43499">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43499" w:rsidRPr="003846C4" w:rsidTr="00381478">
        <w:tc>
          <w:tcPr>
            <w:tcW w:w="912"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w:t>
            </w: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Helen Sharratt</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Court System</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Shannon Tetlow</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Dept. of Admin, Public Defender</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Director, AJ-SAC</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University of AK Justice Center</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Angie Rosales</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Anchorage Municipal Prosecutor’s Office</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Molly Lerma</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Anchorage Police Department</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w:t>
            </w: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F43499" w:rsidRPr="003846C4" w:rsidRDefault="00F43499" w:rsidP="00381478">
            <w:pPr>
              <w:pStyle w:val="ListParagraph"/>
              <w:ind w:left="0"/>
              <w:rPr>
                <w:rFonts w:asciiTheme="minorHAnsi" w:hAnsiTheme="minorHAnsi"/>
              </w:rPr>
            </w:pPr>
            <w:r>
              <w:rPr>
                <w:rFonts w:asciiTheme="minorHAnsi" w:hAnsiTheme="minorHAnsi"/>
              </w:rPr>
              <w:t>Research Analyst</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Judicial Council</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w:t>
            </w: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Lu Woods</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Dept. of Law</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Clint Farr</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Crash Data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DOT, Program Development</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VACANT</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Association of Chiefs of Police (AACOP)</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James Dabbs-Ashworth</w:t>
            </w:r>
          </w:p>
        </w:tc>
        <w:tc>
          <w:tcPr>
            <w:tcW w:w="2878" w:type="dxa"/>
          </w:tcPr>
          <w:p w:rsidR="00F43499" w:rsidRPr="003846C4" w:rsidRDefault="00F43499" w:rsidP="00381478">
            <w:pPr>
              <w:pStyle w:val="ListParagraph"/>
              <w:ind w:left="0"/>
              <w:rPr>
                <w:rFonts w:asciiTheme="minorHAnsi" w:hAnsiTheme="minorHAnsi"/>
              </w:rPr>
            </w:pPr>
            <w:r>
              <w:rPr>
                <w:rFonts w:asciiTheme="minorHAnsi" w:hAnsiTheme="minorHAnsi"/>
              </w:rPr>
              <w:t>Acting DP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Dept. of Corrections</w:t>
            </w:r>
          </w:p>
        </w:tc>
      </w:tr>
      <w:tr w:rsidR="00F43499" w:rsidRPr="003846C4" w:rsidTr="00381478">
        <w:trPr>
          <w:trHeight w:val="273"/>
        </w:trPr>
        <w:tc>
          <w:tcPr>
            <w:tcW w:w="912" w:type="dxa"/>
          </w:tcPr>
          <w:p w:rsidR="00F43499" w:rsidRPr="00603492" w:rsidRDefault="00F43499" w:rsidP="00381478">
            <w:pPr>
              <w:rPr>
                <w:rFonts w:asciiTheme="minorHAnsi" w:hAnsiTheme="minorHAnsi"/>
                <w:b/>
              </w:rPr>
            </w:pPr>
          </w:p>
        </w:tc>
        <w:tc>
          <w:tcPr>
            <w:tcW w:w="1896" w:type="dxa"/>
          </w:tcPr>
          <w:p w:rsidR="00F43499" w:rsidRPr="003846C4" w:rsidRDefault="00F43499" w:rsidP="0038147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DOA/Division of Motor Vehicles</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Tony Piper</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ASAP Program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AK DHSS/Alcohol Safety Action Program (ASAP)</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JOMIS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DHSS/Division of Juvenile Justice</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AK DHSS, Division of Health Care Services, Background Check Unit</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Shawn Stendevad</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Investigator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Dept., of Revenue, CIU</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Miles Brookes</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DOT, AK Highway Safety</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w:t>
            </w: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Rick Roberts</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Lieutenant, AST</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Dept. of Public Safety, AST</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Shelly Growden</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Alaska Division of Elections</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Emily Davies</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Municipality of Anchorage (DHHS)</w:t>
            </w:r>
          </w:p>
        </w:tc>
      </w:tr>
      <w:tr w:rsidR="00F43499" w:rsidRPr="003846C4" w:rsidTr="00381478">
        <w:trPr>
          <w:trHeight w:val="70"/>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Rick Calcote</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Policy and Planning</w:t>
            </w:r>
          </w:p>
        </w:tc>
        <w:tc>
          <w:tcPr>
            <w:tcW w:w="4412" w:type="dxa"/>
          </w:tcPr>
          <w:p w:rsidR="00F43499" w:rsidRPr="003846C4" w:rsidRDefault="00F43499" w:rsidP="006F594A">
            <w:pPr>
              <w:pStyle w:val="ListParagraph"/>
              <w:numPr>
                <w:ilvl w:val="0"/>
                <w:numId w:val="23"/>
              </w:numPr>
              <w:rPr>
                <w:rFonts w:asciiTheme="minorHAnsi" w:hAnsiTheme="minorHAnsi"/>
              </w:rPr>
            </w:pPr>
            <w:r w:rsidRPr="003846C4">
              <w:rPr>
                <w:rFonts w:asciiTheme="minorHAnsi" w:hAnsiTheme="minorHAnsi"/>
              </w:rPr>
              <w:t>DHSS, Division of Behavioral Health</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F43499" w:rsidP="00381478">
            <w:pPr>
              <w:rPr>
                <w:rFonts w:asciiTheme="minorHAnsi" w:hAnsiTheme="minorHAnsi"/>
              </w:rPr>
            </w:pPr>
            <w:r w:rsidRPr="003846C4">
              <w:rPr>
                <w:rFonts w:asciiTheme="minorHAnsi" w:hAnsiTheme="minorHAnsi"/>
              </w:rPr>
              <w:t>21,  Alaska Native Justice Center</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F43499" w:rsidRPr="003846C4" w:rsidRDefault="00F43499" w:rsidP="00381478">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F43499" w:rsidRPr="003846C4" w:rsidRDefault="00F43499" w:rsidP="00381478">
            <w:pPr>
              <w:rPr>
                <w:rFonts w:asciiTheme="minorHAnsi" w:hAnsiTheme="minorHAnsi"/>
              </w:rPr>
            </w:pPr>
            <w:r w:rsidRPr="003846C4">
              <w:rPr>
                <w:rFonts w:asciiTheme="minorHAnsi" w:hAnsiTheme="minorHAnsi"/>
              </w:rPr>
              <w:t>22.  Alcohol Beverage Control Board</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Deb Senn</w:t>
            </w:r>
          </w:p>
        </w:tc>
        <w:tc>
          <w:tcPr>
            <w:tcW w:w="2878" w:type="dxa"/>
          </w:tcPr>
          <w:p w:rsidR="00F43499" w:rsidRPr="003846C4" w:rsidRDefault="00F43499" w:rsidP="0038147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F43499" w:rsidRPr="003846C4" w:rsidRDefault="00F43499" w:rsidP="00381478">
            <w:pPr>
              <w:rPr>
                <w:rFonts w:asciiTheme="minorHAnsi" w:hAnsiTheme="minorHAnsi"/>
              </w:rPr>
            </w:pPr>
            <w:r>
              <w:rPr>
                <w:rFonts w:asciiTheme="minorHAnsi" w:hAnsiTheme="minorHAnsi"/>
              </w:rPr>
              <w:t>23. City &amp; Borough of Juneau – Dept. of Law</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Default="00F43499" w:rsidP="0038147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F43499" w:rsidRDefault="00F43499" w:rsidP="00381478">
            <w:pPr>
              <w:pStyle w:val="ListParagraph"/>
              <w:ind w:left="0"/>
              <w:rPr>
                <w:rFonts w:asciiTheme="minorHAnsi" w:hAnsiTheme="minorHAnsi"/>
              </w:rPr>
            </w:pPr>
            <w:r>
              <w:rPr>
                <w:rFonts w:asciiTheme="minorHAnsi" w:hAnsiTheme="minorHAnsi"/>
              </w:rPr>
              <w:t>Database Specialist</w:t>
            </w:r>
          </w:p>
        </w:tc>
        <w:tc>
          <w:tcPr>
            <w:tcW w:w="4412" w:type="dxa"/>
          </w:tcPr>
          <w:p w:rsidR="00F43499" w:rsidRDefault="00F43499" w:rsidP="00381478">
            <w:pPr>
              <w:rPr>
                <w:rFonts w:asciiTheme="minorHAnsi" w:hAnsiTheme="minorHAnsi"/>
              </w:rPr>
            </w:pPr>
            <w:r>
              <w:rPr>
                <w:rFonts w:asciiTheme="minorHAnsi" w:hAnsiTheme="minorHAnsi"/>
              </w:rPr>
              <w:t>24. Juneau Police Department</w:t>
            </w:r>
          </w:p>
        </w:tc>
      </w:tr>
      <w:tr w:rsidR="00F43499" w:rsidRPr="003846C4" w:rsidTr="00381478">
        <w:trPr>
          <w:trHeight w:val="237"/>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b/>
                <w:sz w:val="18"/>
                <w:szCs w:val="18"/>
              </w:rPr>
            </w:pP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F43499" w:rsidP="00381478">
            <w:pPr>
              <w:pStyle w:val="ListParagraph"/>
              <w:ind w:left="360"/>
              <w:rPr>
                <w:rFonts w:asciiTheme="minorHAnsi" w:hAnsiTheme="minorHAnsi"/>
              </w:rPr>
            </w:pPr>
          </w:p>
        </w:tc>
      </w:tr>
      <w:tr w:rsidR="00F43499" w:rsidRPr="003846C4" w:rsidTr="00381478">
        <w:trPr>
          <w:trHeight w:val="237"/>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D6451A" w:rsidRDefault="00F43499" w:rsidP="0038147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F43499" w:rsidP="00381478">
            <w:pPr>
              <w:pStyle w:val="ListParagraph"/>
              <w:ind w:left="0"/>
              <w:rPr>
                <w:rFonts w:asciiTheme="minorHAnsi" w:hAnsiTheme="minorHAnsi"/>
              </w:rPr>
            </w:pP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p>
        </w:tc>
        <w:tc>
          <w:tcPr>
            <w:tcW w:w="2878" w:type="dxa"/>
          </w:tcPr>
          <w:p w:rsidR="00F43499" w:rsidRPr="003846C4" w:rsidRDefault="00F43499" w:rsidP="00381478">
            <w:pPr>
              <w:rPr>
                <w:rFonts w:asciiTheme="minorHAnsi" w:hAnsiTheme="minorHAnsi"/>
              </w:rPr>
            </w:pPr>
          </w:p>
        </w:tc>
        <w:tc>
          <w:tcPr>
            <w:tcW w:w="4412" w:type="dxa"/>
          </w:tcPr>
          <w:p w:rsidR="00F43499" w:rsidRPr="003846C4" w:rsidRDefault="00F43499" w:rsidP="00381478">
            <w:pPr>
              <w:rPr>
                <w:rFonts w:asciiTheme="minorHAnsi" w:hAnsiTheme="minorHAnsi"/>
              </w:rPr>
            </w:pP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F43499" w:rsidP="00381478">
            <w:pPr>
              <w:pStyle w:val="ListParagraph"/>
              <w:ind w:left="0"/>
              <w:rPr>
                <w:rFonts w:asciiTheme="minorHAnsi" w:hAnsiTheme="minorHAnsi"/>
              </w:rPr>
            </w:pPr>
            <w:r>
              <w:rPr>
                <w:rFonts w:asciiTheme="minorHAnsi" w:hAnsiTheme="minorHAnsi"/>
              </w:rPr>
              <w:t>Joe Mannion, CTO ACS</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3D6986" w:rsidP="00381478">
            <w:pPr>
              <w:pStyle w:val="ListParagraph"/>
              <w:ind w:left="0"/>
              <w:rPr>
                <w:rFonts w:asciiTheme="minorHAnsi" w:hAnsiTheme="minorHAnsi"/>
              </w:rPr>
            </w:pPr>
            <w:r>
              <w:rPr>
                <w:rFonts w:asciiTheme="minorHAnsi" w:hAnsiTheme="minorHAnsi"/>
              </w:rPr>
              <w:t>Marcus Anderson, ETS</w:t>
            </w:r>
          </w:p>
        </w:tc>
      </w:tr>
      <w:tr w:rsidR="00F43499" w:rsidRPr="003846C4" w:rsidTr="00381478">
        <w:trPr>
          <w:trHeight w:val="192"/>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0F19C8" w:rsidP="000F19C8">
            <w:pPr>
              <w:pStyle w:val="ListParagraph"/>
              <w:ind w:left="0" w:right="-246"/>
              <w:rPr>
                <w:rFonts w:asciiTheme="minorHAnsi" w:hAnsiTheme="minorHAnsi"/>
              </w:rPr>
            </w:pPr>
            <w:r>
              <w:rPr>
                <w:rFonts w:asciiTheme="minorHAnsi" w:hAnsiTheme="minorHAnsi"/>
              </w:rPr>
              <w:t>Brenda Axtell CMS</w:t>
            </w:r>
          </w:p>
        </w:tc>
        <w:tc>
          <w:tcPr>
            <w:tcW w:w="2878" w:type="dxa"/>
          </w:tcPr>
          <w:p w:rsidR="00F43499" w:rsidRPr="00366524" w:rsidRDefault="00F43499" w:rsidP="00381478">
            <w:pPr>
              <w:rPr>
                <w:rFonts w:asciiTheme="minorHAnsi" w:hAnsiTheme="minorHAnsi"/>
              </w:rPr>
            </w:pPr>
            <w:r w:rsidRPr="00366524">
              <w:rPr>
                <w:rFonts w:asciiTheme="minorHAnsi" w:hAnsiTheme="minorHAnsi"/>
              </w:rPr>
              <w:t xml:space="preserve">Michael Chin, APD </w:t>
            </w:r>
          </w:p>
        </w:tc>
        <w:tc>
          <w:tcPr>
            <w:tcW w:w="4412" w:type="dxa"/>
          </w:tcPr>
          <w:p w:rsidR="00F43499" w:rsidRPr="003846C4" w:rsidRDefault="003D6986" w:rsidP="00381478">
            <w:pPr>
              <w:rPr>
                <w:rFonts w:asciiTheme="minorHAnsi" w:hAnsiTheme="minorHAnsi"/>
              </w:rPr>
            </w:pPr>
            <w:r>
              <w:rPr>
                <w:rFonts w:asciiTheme="minorHAnsi" w:hAnsiTheme="minorHAnsi"/>
              </w:rPr>
              <w:t>Cindy Bole, CMS Fairbanks</w:t>
            </w:r>
          </w:p>
        </w:tc>
      </w:tr>
      <w:tr w:rsidR="00F43499" w:rsidRPr="003846C4" w:rsidTr="00381478">
        <w:trPr>
          <w:trHeight w:val="282"/>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0F19C8" w:rsidP="00381478">
            <w:pPr>
              <w:pStyle w:val="ListParagraph"/>
              <w:ind w:left="0"/>
              <w:rPr>
                <w:rFonts w:asciiTheme="minorHAnsi" w:hAnsiTheme="minorHAnsi"/>
              </w:rPr>
            </w:pPr>
            <w:r>
              <w:rPr>
                <w:rFonts w:asciiTheme="minorHAnsi" w:hAnsiTheme="minorHAnsi"/>
              </w:rPr>
              <w:t xml:space="preserve">Capt. </w:t>
            </w:r>
            <w:r w:rsidR="003D6986">
              <w:rPr>
                <w:rFonts w:asciiTheme="minorHAnsi" w:hAnsiTheme="minorHAnsi"/>
              </w:rPr>
              <w:t xml:space="preserve">Dan </w:t>
            </w:r>
            <w:r>
              <w:rPr>
                <w:rFonts w:asciiTheme="minorHAnsi" w:hAnsiTheme="minorHAnsi"/>
              </w:rPr>
              <w:t>Lowden, AST</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B24855" w:rsidP="00381478">
            <w:pPr>
              <w:rPr>
                <w:rFonts w:asciiTheme="minorHAnsi" w:hAnsiTheme="minorHAnsi"/>
              </w:rPr>
            </w:pPr>
            <w:r>
              <w:rPr>
                <w:rFonts w:asciiTheme="minorHAnsi" w:hAnsiTheme="minorHAnsi"/>
              </w:rPr>
              <w:t xml:space="preserve">Jill Sobottka, CMS </w:t>
            </w:r>
          </w:p>
        </w:tc>
      </w:tr>
      <w:tr w:rsidR="00F43499" w:rsidRPr="003846C4" w:rsidTr="00381478">
        <w:trPr>
          <w:trHeight w:val="183"/>
        </w:trPr>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0F19C8" w:rsidP="00381478">
            <w:pPr>
              <w:pStyle w:val="ListParagraph"/>
              <w:ind w:left="0"/>
              <w:rPr>
                <w:rFonts w:asciiTheme="minorHAnsi" w:hAnsiTheme="minorHAnsi"/>
              </w:rPr>
            </w:pPr>
            <w:r>
              <w:rPr>
                <w:rFonts w:asciiTheme="minorHAnsi" w:hAnsiTheme="minorHAnsi"/>
              </w:rPr>
              <w:t xml:space="preserve">Maj. </w:t>
            </w:r>
            <w:r w:rsidR="003D6986">
              <w:rPr>
                <w:rFonts w:asciiTheme="minorHAnsi" w:hAnsiTheme="minorHAnsi"/>
              </w:rPr>
              <w:t>Dennis Casanovas AST</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Pr="003846C4" w:rsidRDefault="00B24855" w:rsidP="00381478">
            <w:pPr>
              <w:rPr>
                <w:rFonts w:asciiTheme="minorHAnsi" w:hAnsiTheme="minorHAnsi"/>
              </w:rPr>
            </w:pPr>
            <w:r>
              <w:rPr>
                <w:rFonts w:asciiTheme="minorHAnsi" w:hAnsiTheme="minorHAnsi"/>
              </w:rPr>
              <w:t>Scott Rankin, ACS</w:t>
            </w:r>
          </w:p>
        </w:tc>
      </w:tr>
      <w:tr w:rsidR="00F43499" w:rsidRPr="003846C4" w:rsidTr="00381478">
        <w:tc>
          <w:tcPr>
            <w:tcW w:w="912" w:type="dxa"/>
          </w:tcPr>
          <w:p w:rsidR="00F43499" w:rsidRPr="003846C4" w:rsidRDefault="00F43499" w:rsidP="00381478">
            <w:pPr>
              <w:pStyle w:val="ListParagraph"/>
              <w:ind w:left="0"/>
              <w:rPr>
                <w:rFonts w:asciiTheme="minorHAnsi" w:hAnsiTheme="minorHAnsi"/>
              </w:rPr>
            </w:pPr>
          </w:p>
        </w:tc>
        <w:tc>
          <w:tcPr>
            <w:tcW w:w="1896" w:type="dxa"/>
          </w:tcPr>
          <w:p w:rsidR="00F43499" w:rsidRPr="003846C4" w:rsidRDefault="001F6222" w:rsidP="00381478">
            <w:pPr>
              <w:pStyle w:val="ListParagraph"/>
              <w:ind w:left="0"/>
              <w:rPr>
                <w:rFonts w:asciiTheme="minorHAnsi" w:hAnsiTheme="minorHAnsi"/>
              </w:rPr>
            </w:pPr>
            <w:r>
              <w:rPr>
                <w:rFonts w:asciiTheme="minorHAnsi" w:hAnsiTheme="minorHAnsi"/>
              </w:rPr>
              <w:t>Lt. Hughes, AST</w:t>
            </w:r>
            <w:r w:rsidR="00B24855">
              <w:rPr>
                <w:rFonts w:asciiTheme="minorHAnsi" w:hAnsiTheme="minorHAnsi"/>
              </w:rPr>
              <w:t xml:space="preserve"> – Judicial Services </w:t>
            </w:r>
          </w:p>
        </w:tc>
        <w:tc>
          <w:tcPr>
            <w:tcW w:w="2878" w:type="dxa"/>
          </w:tcPr>
          <w:p w:rsidR="00F43499" w:rsidRPr="003846C4" w:rsidRDefault="00F43499" w:rsidP="00381478">
            <w:pPr>
              <w:pStyle w:val="ListParagraph"/>
              <w:ind w:left="0"/>
              <w:rPr>
                <w:rFonts w:asciiTheme="minorHAnsi" w:hAnsiTheme="minorHAnsi"/>
              </w:rPr>
            </w:pPr>
          </w:p>
        </w:tc>
        <w:tc>
          <w:tcPr>
            <w:tcW w:w="4412" w:type="dxa"/>
          </w:tcPr>
          <w:p w:rsidR="00F43499" w:rsidRDefault="00B24855" w:rsidP="00381478">
            <w:pPr>
              <w:rPr>
                <w:rFonts w:asciiTheme="minorHAnsi" w:hAnsiTheme="minorHAnsi"/>
              </w:rPr>
            </w:pPr>
            <w:r>
              <w:rPr>
                <w:rFonts w:asciiTheme="minorHAnsi" w:hAnsiTheme="minorHAnsi"/>
              </w:rPr>
              <w:t>Debbie Miller, Palmer  ACS COC</w:t>
            </w:r>
          </w:p>
          <w:p w:rsidR="00B24855" w:rsidRPr="003846C4" w:rsidRDefault="00B24855" w:rsidP="00381478">
            <w:pPr>
              <w:rPr>
                <w:rFonts w:asciiTheme="minorHAnsi" w:hAnsiTheme="minorHAnsi"/>
              </w:rPr>
            </w:pPr>
            <w:r>
              <w:rPr>
                <w:rFonts w:asciiTheme="minorHAnsi" w:hAnsiTheme="minorHAnsi"/>
              </w:rPr>
              <w:t>Babz Cloud, Palmer ACS</w:t>
            </w:r>
          </w:p>
        </w:tc>
      </w:tr>
      <w:tr w:rsidR="00F43499" w:rsidRPr="003846C4" w:rsidTr="00381478">
        <w:tc>
          <w:tcPr>
            <w:tcW w:w="912" w:type="dxa"/>
            <w:tcBorders>
              <w:bottom w:val="single" w:sz="4" w:space="0" w:color="auto"/>
            </w:tcBorders>
          </w:tcPr>
          <w:p w:rsidR="00F43499" w:rsidRPr="003846C4" w:rsidRDefault="00F43499" w:rsidP="00381478">
            <w:pPr>
              <w:pStyle w:val="ListParagraph"/>
              <w:ind w:left="0"/>
              <w:rPr>
                <w:rFonts w:asciiTheme="minorHAnsi" w:hAnsiTheme="minorHAnsi"/>
              </w:rPr>
            </w:pPr>
          </w:p>
        </w:tc>
        <w:tc>
          <w:tcPr>
            <w:tcW w:w="1896" w:type="dxa"/>
            <w:tcBorders>
              <w:bottom w:val="single" w:sz="4" w:space="0" w:color="auto"/>
            </w:tcBorders>
          </w:tcPr>
          <w:p w:rsidR="00F43499" w:rsidRPr="003846C4" w:rsidRDefault="00F43499" w:rsidP="00381478">
            <w:pPr>
              <w:pStyle w:val="ListParagraph"/>
              <w:ind w:left="0"/>
              <w:rPr>
                <w:rFonts w:asciiTheme="minorHAnsi" w:hAnsiTheme="minorHAnsi"/>
              </w:rPr>
            </w:pPr>
          </w:p>
        </w:tc>
        <w:tc>
          <w:tcPr>
            <w:tcW w:w="2878" w:type="dxa"/>
            <w:tcBorders>
              <w:bottom w:val="single" w:sz="4" w:space="0" w:color="auto"/>
            </w:tcBorders>
          </w:tcPr>
          <w:p w:rsidR="00F43499" w:rsidRPr="003846C4" w:rsidRDefault="00F43499" w:rsidP="00381478">
            <w:pPr>
              <w:pStyle w:val="ListParagraph"/>
              <w:ind w:left="0"/>
              <w:rPr>
                <w:rFonts w:asciiTheme="minorHAnsi" w:hAnsiTheme="minorHAnsi"/>
              </w:rPr>
            </w:pPr>
          </w:p>
        </w:tc>
        <w:tc>
          <w:tcPr>
            <w:tcW w:w="4412" w:type="dxa"/>
            <w:tcBorders>
              <w:bottom w:val="single" w:sz="4" w:space="0" w:color="auto"/>
            </w:tcBorders>
          </w:tcPr>
          <w:p w:rsidR="00F43499" w:rsidRPr="003846C4" w:rsidRDefault="00F43499" w:rsidP="00381478">
            <w:pPr>
              <w:pStyle w:val="ListParagraph"/>
              <w:ind w:left="74"/>
              <w:rPr>
                <w:rFonts w:asciiTheme="minorHAnsi" w:hAnsiTheme="minorHAnsi"/>
              </w:rPr>
            </w:pPr>
          </w:p>
        </w:tc>
      </w:tr>
      <w:tr w:rsidR="00F43499" w:rsidRPr="003846C4" w:rsidTr="00381478">
        <w:tc>
          <w:tcPr>
            <w:tcW w:w="912" w:type="dxa"/>
            <w:tcBorders>
              <w:bottom w:val="single" w:sz="4" w:space="0" w:color="auto"/>
            </w:tcBorders>
          </w:tcPr>
          <w:p w:rsidR="00F43499" w:rsidRPr="003846C4" w:rsidRDefault="00F43499" w:rsidP="00381478">
            <w:pPr>
              <w:pStyle w:val="ListParagraph"/>
              <w:ind w:left="0"/>
              <w:rPr>
                <w:rFonts w:asciiTheme="minorHAnsi" w:hAnsiTheme="minorHAnsi"/>
              </w:rPr>
            </w:pPr>
          </w:p>
        </w:tc>
        <w:tc>
          <w:tcPr>
            <w:tcW w:w="1896" w:type="dxa"/>
            <w:tcBorders>
              <w:bottom w:val="single" w:sz="4" w:space="0" w:color="auto"/>
            </w:tcBorders>
          </w:tcPr>
          <w:p w:rsidR="00F43499" w:rsidRPr="003846C4" w:rsidRDefault="00F43499" w:rsidP="0038147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F43499" w:rsidRPr="003846C4" w:rsidRDefault="00F43499" w:rsidP="0038147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F43499" w:rsidRPr="003846C4" w:rsidRDefault="00F43499" w:rsidP="0038147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F43499" w:rsidRPr="003846C4" w:rsidTr="00381478">
        <w:tc>
          <w:tcPr>
            <w:tcW w:w="912" w:type="dxa"/>
            <w:shd w:val="pct5" w:color="auto" w:fill="auto"/>
          </w:tcPr>
          <w:p w:rsidR="00F43499" w:rsidRPr="003846C4" w:rsidRDefault="00F43499" w:rsidP="00381478">
            <w:pPr>
              <w:pStyle w:val="ListParagraph"/>
              <w:ind w:left="0"/>
              <w:rPr>
                <w:rFonts w:asciiTheme="minorHAnsi" w:hAnsiTheme="minorHAnsi"/>
              </w:rPr>
            </w:pPr>
          </w:p>
        </w:tc>
        <w:tc>
          <w:tcPr>
            <w:tcW w:w="1896" w:type="dxa"/>
            <w:shd w:val="pct5" w:color="auto" w:fill="auto"/>
          </w:tcPr>
          <w:p w:rsidR="00F43499" w:rsidRPr="003846C4" w:rsidRDefault="00F43499" w:rsidP="0038147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F43499" w:rsidRPr="003846C4" w:rsidRDefault="00F43499" w:rsidP="0038147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F43499" w:rsidRPr="003846C4" w:rsidRDefault="00F43499" w:rsidP="00381478">
            <w:pPr>
              <w:pStyle w:val="ListParagraph"/>
              <w:ind w:left="360"/>
              <w:rPr>
                <w:rFonts w:asciiTheme="minorHAnsi" w:hAnsiTheme="minorHAnsi"/>
              </w:rPr>
            </w:pPr>
            <w:r w:rsidRPr="003846C4">
              <w:rPr>
                <w:rFonts w:asciiTheme="minorHAnsi" w:hAnsiTheme="minorHAnsi"/>
              </w:rPr>
              <w:t>CODE: 2640853</w:t>
            </w:r>
          </w:p>
        </w:tc>
      </w:tr>
    </w:tbl>
    <w:p w:rsidR="00BF22EC" w:rsidRDefault="00BF22EC" w:rsidP="00BF22EC">
      <w:pPr>
        <w:rPr>
          <w:rFonts w:asciiTheme="minorHAnsi" w:hAnsiTheme="minorHAnsi"/>
          <w:sz w:val="24"/>
          <w:szCs w:val="24"/>
        </w:rPr>
      </w:pPr>
    </w:p>
    <w:p w:rsidR="00EE08FA" w:rsidRPr="00BF22EC" w:rsidRDefault="00EE08FA" w:rsidP="00BF22EC">
      <w:pPr>
        <w:rPr>
          <w:rFonts w:asciiTheme="minorHAnsi" w:hAnsiTheme="minorHAnsi"/>
          <w:sz w:val="24"/>
          <w:szCs w:val="24"/>
        </w:rPr>
      </w:pPr>
    </w:p>
    <w:p w:rsidR="003D6986" w:rsidRPr="003D6986" w:rsidRDefault="003D6986" w:rsidP="003D6986">
      <w:pPr>
        <w:pStyle w:val="E-mailSignature"/>
        <w:rPr>
          <w:rFonts w:asciiTheme="minorHAnsi" w:hAnsiTheme="minorHAnsi" w:cs="Tahoma"/>
          <w:b/>
          <w:bCs/>
          <w:color w:val="1F497D"/>
          <w:sz w:val="24"/>
          <w:szCs w:val="24"/>
        </w:rPr>
      </w:pPr>
    </w:p>
    <w:p w:rsidR="003D6986" w:rsidRPr="003D6986" w:rsidRDefault="003D6986" w:rsidP="003D6986">
      <w:pPr>
        <w:pStyle w:val="E-mailSignature"/>
        <w:rPr>
          <w:rFonts w:asciiTheme="minorHAnsi" w:hAnsiTheme="minorHAnsi"/>
          <w:sz w:val="24"/>
          <w:szCs w:val="24"/>
        </w:rPr>
      </w:pPr>
      <w:r w:rsidRPr="003D6986">
        <w:rPr>
          <w:rFonts w:asciiTheme="minorHAnsi" w:hAnsiTheme="minorHAnsi" w:cs="Tahoma"/>
          <w:b/>
          <w:bCs/>
          <w:sz w:val="24"/>
          <w:szCs w:val="24"/>
        </w:rPr>
        <w:t>12:00 to 12:30 p.m.</w:t>
      </w:r>
    </w:p>
    <w:p w:rsidR="003D6986" w:rsidRDefault="003D6986" w:rsidP="003D6986">
      <w:pPr>
        <w:rPr>
          <w:rFonts w:asciiTheme="minorHAnsi" w:hAnsiTheme="minorHAnsi" w:cs="Arial"/>
          <w:i/>
          <w:iCs/>
          <w:sz w:val="24"/>
          <w:szCs w:val="24"/>
        </w:rPr>
      </w:pPr>
      <w:r w:rsidRPr="003D6986">
        <w:rPr>
          <w:rFonts w:asciiTheme="minorHAnsi" w:hAnsiTheme="minorHAnsi" w:cs="Tahoma"/>
          <w:b/>
          <w:bCs/>
          <w:sz w:val="24"/>
          <w:szCs w:val="24"/>
        </w:rPr>
        <w:t xml:space="preserve">The Alaska Court System (ACS) </w:t>
      </w:r>
      <w:r w:rsidRPr="00F84BDC">
        <w:rPr>
          <w:rFonts w:asciiTheme="minorHAnsi" w:hAnsiTheme="minorHAnsi" w:cs="Tahoma"/>
          <w:bCs/>
          <w:sz w:val="24"/>
          <w:szCs w:val="24"/>
        </w:rPr>
        <w:t>discuss</w:t>
      </w:r>
      <w:r w:rsidR="00F84BDC" w:rsidRPr="00F84BDC">
        <w:rPr>
          <w:rFonts w:asciiTheme="minorHAnsi" w:hAnsiTheme="minorHAnsi" w:cs="Tahoma"/>
          <w:bCs/>
          <w:sz w:val="24"/>
          <w:szCs w:val="24"/>
        </w:rPr>
        <w:t>ed</w:t>
      </w:r>
      <w:r w:rsidRPr="00F84BDC">
        <w:rPr>
          <w:rFonts w:asciiTheme="minorHAnsi" w:hAnsiTheme="minorHAnsi" w:cs="Tahoma"/>
          <w:bCs/>
          <w:sz w:val="24"/>
          <w:szCs w:val="24"/>
        </w:rPr>
        <w:t xml:space="preserve"> scheduling video hearings</w:t>
      </w:r>
      <w:r w:rsidR="001F6222">
        <w:rPr>
          <w:rFonts w:asciiTheme="minorHAnsi" w:hAnsiTheme="minorHAnsi" w:cs="Tahoma"/>
          <w:bCs/>
          <w:sz w:val="24"/>
          <w:szCs w:val="24"/>
        </w:rPr>
        <w:t xml:space="preserve"> with participants.  DOC was not in attendance</w:t>
      </w:r>
      <w:r w:rsidRPr="00F84BDC">
        <w:rPr>
          <w:rFonts w:asciiTheme="minorHAnsi" w:hAnsiTheme="minorHAnsi" w:cs="Tahoma"/>
          <w:bCs/>
          <w:color w:val="1F497D"/>
          <w:sz w:val="24"/>
          <w:szCs w:val="24"/>
        </w:rPr>
        <w:t xml:space="preserve">.  </w:t>
      </w:r>
      <w:r w:rsidRPr="00F84BDC">
        <w:rPr>
          <w:rFonts w:asciiTheme="minorHAnsi" w:hAnsiTheme="minorHAnsi" w:cs="Tahoma"/>
          <w:sz w:val="24"/>
          <w:szCs w:val="24"/>
        </w:rPr>
        <w:t xml:space="preserve">With the ACS and DOC having more video capability, </w:t>
      </w:r>
      <w:r w:rsidR="00F84BDC">
        <w:rPr>
          <w:rFonts w:asciiTheme="minorHAnsi" w:hAnsiTheme="minorHAnsi" w:cs="Tahoma"/>
          <w:sz w:val="24"/>
          <w:szCs w:val="24"/>
        </w:rPr>
        <w:t xml:space="preserve">a brief </w:t>
      </w:r>
      <w:r w:rsidRPr="00F84BDC">
        <w:rPr>
          <w:rFonts w:asciiTheme="minorHAnsi" w:hAnsiTheme="minorHAnsi" w:cs="Tahoma"/>
          <w:sz w:val="24"/>
          <w:szCs w:val="24"/>
        </w:rPr>
        <w:t>discus</w:t>
      </w:r>
      <w:r w:rsidRPr="003D6986">
        <w:rPr>
          <w:rFonts w:asciiTheme="minorHAnsi" w:hAnsiTheme="minorHAnsi" w:cs="Tahoma"/>
          <w:sz w:val="24"/>
          <w:szCs w:val="24"/>
        </w:rPr>
        <w:t>sion</w:t>
      </w:r>
      <w:r w:rsidR="00F84BDC">
        <w:rPr>
          <w:rFonts w:asciiTheme="minorHAnsi" w:hAnsiTheme="minorHAnsi" w:cs="Tahoma"/>
          <w:sz w:val="24"/>
          <w:szCs w:val="24"/>
        </w:rPr>
        <w:t xml:space="preserve"> </w:t>
      </w:r>
      <w:r w:rsidR="001F6222">
        <w:rPr>
          <w:rFonts w:asciiTheme="minorHAnsi" w:hAnsiTheme="minorHAnsi" w:cs="Tahoma"/>
          <w:sz w:val="24"/>
          <w:szCs w:val="24"/>
        </w:rPr>
        <w:t xml:space="preserve">took place </w:t>
      </w:r>
      <w:r w:rsidR="00F84BDC">
        <w:rPr>
          <w:rFonts w:asciiTheme="minorHAnsi" w:hAnsiTheme="minorHAnsi" w:cs="Tahoma"/>
          <w:sz w:val="24"/>
          <w:szCs w:val="24"/>
        </w:rPr>
        <w:t>with the Alaska State Troopers, the Department of Law and court system employees on various considerations</w:t>
      </w:r>
      <w:r w:rsidR="001F6222">
        <w:rPr>
          <w:rFonts w:asciiTheme="minorHAnsi" w:hAnsiTheme="minorHAnsi" w:cs="Tahoma"/>
          <w:sz w:val="24"/>
          <w:szCs w:val="24"/>
        </w:rPr>
        <w:t xml:space="preserve"> regarding the possibility of </w:t>
      </w:r>
      <w:r w:rsidRPr="003D6986">
        <w:rPr>
          <w:rFonts w:asciiTheme="minorHAnsi" w:hAnsiTheme="minorHAnsi" w:cs="Tahoma"/>
          <w:sz w:val="24"/>
          <w:szCs w:val="24"/>
        </w:rPr>
        <w:t>scheduling hearings between multiple courts and multiple corrections facilities.</w:t>
      </w:r>
      <w:r w:rsidRPr="003D6986">
        <w:rPr>
          <w:rFonts w:asciiTheme="minorHAnsi" w:hAnsiTheme="minorHAnsi" w:cs="Arial"/>
          <w:i/>
          <w:iCs/>
          <w:sz w:val="24"/>
          <w:szCs w:val="24"/>
        </w:rPr>
        <w:t xml:space="preserve"> </w:t>
      </w:r>
    </w:p>
    <w:p w:rsidR="00B24855" w:rsidRDefault="00B24855" w:rsidP="003D6986">
      <w:pPr>
        <w:rPr>
          <w:rFonts w:asciiTheme="minorHAnsi" w:hAnsiTheme="minorHAnsi" w:cs="Arial"/>
          <w:i/>
          <w:iCs/>
          <w:sz w:val="24"/>
          <w:szCs w:val="24"/>
        </w:rPr>
      </w:pPr>
    </w:p>
    <w:p w:rsidR="00B24855" w:rsidRDefault="00B24855" w:rsidP="003D6986">
      <w:pPr>
        <w:rPr>
          <w:rFonts w:asciiTheme="minorHAnsi" w:hAnsiTheme="minorHAnsi" w:cs="Arial"/>
          <w:iCs/>
          <w:sz w:val="24"/>
          <w:szCs w:val="24"/>
        </w:rPr>
      </w:pPr>
      <w:r>
        <w:rPr>
          <w:rFonts w:asciiTheme="minorHAnsi" w:hAnsiTheme="minorHAnsi" w:cs="Arial"/>
          <w:iCs/>
          <w:sz w:val="24"/>
          <w:szCs w:val="24"/>
        </w:rPr>
        <w:t>Video hearings would reduce transportation costs</w:t>
      </w:r>
      <w:r w:rsidR="009C653E">
        <w:rPr>
          <w:rFonts w:asciiTheme="minorHAnsi" w:hAnsiTheme="minorHAnsi" w:cs="Arial"/>
          <w:iCs/>
          <w:sz w:val="24"/>
          <w:szCs w:val="24"/>
        </w:rPr>
        <w:t xml:space="preserve">, but there are challenges to be addressed, such as scheduling issues, and how to address the situation where a defendant bails out or is moved from one facility to another after hearings are scheduled.  The group discussed the current logistics in transporting defendants from Goose Creek to Palmer court.  Joe Mannion reported that video will be going into the Kotzebue jail in the next four to six weeks.  </w:t>
      </w:r>
    </w:p>
    <w:p w:rsidR="00E716D9" w:rsidRDefault="00E716D9" w:rsidP="003D6986">
      <w:pPr>
        <w:rPr>
          <w:rFonts w:asciiTheme="minorHAnsi" w:hAnsiTheme="minorHAnsi" w:cs="Arial"/>
          <w:iCs/>
          <w:sz w:val="24"/>
          <w:szCs w:val="24"/>
        </w:rPr>
      </w:pPr>
    </w:p>
    <w:p w:rsidR="00E716D9" w:rsidRDefault="00E716D9" w:rsidP="003D6986">
      <w:pPr>
        <w:rPr>
          <w:rFonts w:asciiTheme="minorHAnsi" w:hAnsiTheme="minorHAnsi" w:cs="Arial"/>
          <w:iCs/>
          <w:sz w:val="24"/>
          <w:szCs w:val="24"/>
        </w:rPr>
      </w:pPr>
      <w:r>
        <w:rPr>
          <w:rFonts w:asciiTheme="minorHAnsi" w:hAnsiTheme="minorHAnsi" w:cs="Arial"/>
          <w:iCs/>
          <w:sz w:val="24"/>
          <w:szCs w:val="24"/>
        </w:rPr>
        <w:t xml:space="preserve">Lu Woods recommended that the ACS and DOC involve the prosecutors and defense bar on any decisions regarding scheduling.  </w:t>
      </w:r>
    </w:p>
    <w:p w:rsidR="003D6986" w:rsidRPr="003D6986" w:rsidRDefault="003D6986" w:rsidP="003D6986">
      <w:pPr>
        <w:rPr>
          <w:rFonts w:asciiTheme="minorHAnsi" w:hAnsiTheme="minorHAnsi" w:cs="Arial"/>
          <w:sz w:val="24"/>
          <w:szCs w:val="24"/>
        </w:rPr>
      </w:pPr>
    </w:p>
    <w:p w:rsidR="003D6986" w:rsidRPr="003D6986" w:rsidRDefault="003D6986" w:rsidP="003D6986">
      <w:pPr>
        <w:rPr>
          <w:rFonts w:asciiTheme="minorHAnsi" w:hAnsiTheme="minorHAnsi" w:cs="Tahoma"/>
          <w:b/>
          <w:bCs/>
          <w:sz w:val="24"/>
          <w:szCs w:val="24"/>
        </w:rPr>
      </w:pPr>
      <w:r w:rsidRPr="003D6986">
        <w:rPr>
          <w:rFonts w:asciiTheme="minorHAnsi" w:hAnsiTheme="minorHAnsi" w:cs="Tahoma"/>
          <w:b/>
          <w:bCs/>
          <w:sz w:val="24"/>
          <w:szCs w:val="24"/>
        </w:rPr>
        <w:t xml:space="preserve">12:30 to 1 p.m. </w:t>
      </w:r>
    </w:p>
    <w:p w:rsidR="00E716D9" w:rsidRDefault="00E13258" w:rsidP="003D6986">
      <w:pPr>
        <w:rPr>
          <w:rFonts w:asciiTheme="minorHAnsi" w:hAnsiTheme="minorHAnsi" w:cs="Tahoma"/>
          <w:b/>
          <w:bCs/>
          <w:sz w:val="24"/>
          <w:szCs w:val="24"/>
        </w:rPr>
      </w:pPr>
      <w:r>
        <w:rPr>
          <w:rFonts w:asciiTheme="minorHAnsi" w:hAnsiTheme="minorHAnsi" w:cs="Tahoma"/>
          <w:b/>
          <w:sz w:val="24"/>
          <w:szCs w:val="24"/>
        </w:rPr>
        <w:t xml:space="preserve">Project </w:t>
      </w:r>
      <w:r w:rsidR="003D6986" w:rsidRPr="00E716D9">
        <w:rPr>
          <w:rFonts w:asciiTheme="minorHAnsi" w:hAnsiTheme="minorHAnsi" w:cs="Tahoma"/>
          <w:b/>
          <w:sz w:val="24"/>
          <w:szCs w:val="24"/>
        </w:rPr>
        <w:t>Updates.</w:t>
      </w:r>
      <w:r w:rsidR="003D6986" w:rsidRPr="003D6986">
        <w:rPr>
          <w:rFonts w:asciiTheme="minorHAnsi" w:hAnsiTheme="minorHAnsi" w:cs="Tahoma"/>
          <w:b/>
          <w:bCs/>
          <w:sz w:val="24"/>
          <w:szCs w:val="24"/>
        </w:rPr>
        <w:t xml:space="preserve">  </w:t>
      </w:r>
    </w:p>
    <w:p w:rsidR="00E716D9" w:rsidRDefault="00E716D9" w:rsidP="003D6986">
      <w:pPr>
        <w:rPr>
          <w:rFonts w:asciiTheme="minorHAnsi" w:hAnsiTheme="minorHAnsi" w:cs="Tahoma"/>
          <w:b/>
          <w:bCs/>
          <w:sz w:val="24"/>
          <w:szCs w:val="24"/>
        </w:rPr>
      </w:pPr>
    </w:p>
    <w:p w:rsidR="00E716D9" w:rsidRDefault="00BE7C45" w:rsidP="003D6986">
      <w:pPr>
        <w:rPr>
          <w:rFonts w:asciiTheme="minorHAnsi" w:hAnsiTheme="minorHAnsi" w:cs="Tahoma"/>
          <w:bCs/>
          <w:sz w:val="24"/>
          <w:szCs w:val="24"/>
        </w:rPr>
      </w:pPr>
      <w:r>
        <w:rPr>
          <w:rFonts w:asciiTheme="minorHAnsi" w:hAnsiTheme="minorHAnsi" w:cs="Tahoma"/>
          <w:b/>
          <w:bCs/>
          <w:sz w:val="24"/>
          <w:szCs w:val="24"/>
        </w:rPr>
        <w:t>Lu Woods, DOL</w:t>
      </w:r>
      <w:r>
        <w:rPr>
          <w:rFonts w:asciiTheme="minorHAnsi" w:hAnsiTheme="minorHAnsi" w:cs="Tahoma"/>
          <w:bCs/>
          <w:sz w:val="24"/>
          <w:szCs w:val="24"/>
        </w:rPr>
        <w:t xml:space="preserve"> reported that the DOL interface with DPS had been held back by </w:t>
      </w:r>
      <w:proofErr w:type="spellStart"/>
      <w:r>
        <w:rPr>
          <w:rFonts w:asciiTheme="minorHAnsi" w:hAnsiTheme="minorHAnsi" w:cs="Tahoma"/>
          <w:bCs/>
          <w:sz w:val="24"/>
          <w:szCs w:val="24"/>
        </w:rPr>
        <w:t>Karpel</w:t>
      </w:r>
      <w:proofErr w:type="spellEnd"/>
      <w:r>
        <w:rPr>
          <w:rFonts w:asciiTheme="minorHAnsi" w:hAnsiTheme="minorHAnsi" w:cs="Tahoma"/>
          <w:bCs/>
          <w:sz w:val="24"/>
          <w:szCs w:val="24"/>
        </w:rPr>
        <w:t xml:space="preserve"> needing to meet CJIS requirements, but this is making headway now.   </w:t>
      </w:r>
    </w:p>
    <w:p w:rsidR="00E716D9" w:rsidRDefault="00E716D9" w:rsidP="003D6986">
      <w:pPr>
        <w:rPr>
          <w:rFonts w:asciiTheme="minorHAnsi" w:hAnsiTheme="minorHAnsi" w:cs="Tahoma"/>
          <w:bCs/>
          <w:sz w:val="24"/>
          <w:szCs w:val="24"/>
        </w:rPr>
      </w:pPr>
    </w:p>
    <w:p w:rsidR="003D6986" w:rsidRPr="00BE7C45" w:rsidRDefault="00BE7C45" w:rsidP="003D6986">
      <w:pPr>
        <w:rPr>
          <w:rFonts w:asciiTheme="minorHAnsi" w:hAnsiTheme="minorHAnsi"/>
          <w:color w:val="1F497D"/>
          <w:sz w:val="24"/>
          <w:szCs w:val="24"/>
        </w:rPr>
      </w:pPr>
      <w:r w:rsidRPr="00BE7C45">
        <w:rPr>
          <w:rFonts w:asciiTheme="minorHAnsi" w:hAnsiTheme="minorHAnsi" w:cs="Tahoma"/>
          <w:b/>
          <w:bCs/>
          <w:sz w:val="24"/>
          <w:szCs w:val="24"/>
        </w:rPr>
        <w:t>Joe Mannion</w:t>
      </w:r>
      <w:r>
        <w:rPr>
          <w:rFonts w:asciiTheme="minorHAnsi" w:hAnsiTheme="minorHAnsi" w:cs="Tahoma"/>
          <w:bCs/>
          <w:sz w:val="24"/>
          <w:szCs w:val="24"/>
        </w:rPr>
        <w:t xml:space="preserve"> reported that the MOA- ACS charging document proof of concept project </w:t>
      </w:r>
      <w:r w:rsidR="00E716D9">
        <w:rPr>
          <w:rFonts w:asciiTheme="minorHAnsi" w:hAnsiTheme="minorHAnsi" w:cs="Tahoma"/>
          <w:bCs/>
          <w:sz w:val="24"/>
          <w:szCs w:val="24"/>
        </w:rPr>
        <w:t xml:space="preserve">is almost done and he </w:t>
      </w:r>
      <w:r>
        <w:rPr>
          <w:rFonts w:asciiTheme="minorHAnsi" w:hAnsiTheme="minorHAnsi" w:cs="Tahoma"/>
          <w:bCs/>
          <w:sz w:val="24"/>
          <w:szCs w:val="24"/>
        </w:rPr>
        <w:t xml:space="preserve">is </w:t>
      </w:r>
      <w:r w:rsidR="00E716D9">
        <w:rPr>
          <w:rFonts w:asciiTheme="minorHAnsi" w:hAnsiTheme="minorHAnsi" w:cs="Tahoma"/>
          <w:bCs/>
          <w:sz w:val="24"/>
          <w:szCs w:val="24"/>
        </w:rPr>
        <w:t xml:space="preserve">now </w:t>
      </w:r>
      <w:r>
        <w:rPr>
          <w:rFonts w:asciiTheme="minorHAnsi" w:hAnsiTheme="minorHAnsi" w:cs="Tahoma"/>
          <w:bCs/>
          <w:sz w:val="24"/>
          <w:szCs w:val="24"/>
        </w:rPr>
        <w:t>starting to parallel track what will be needed for production</w:t>
      </w:r>
      <w:r w:rsidR="00E716D9">
        <w:rPr>
          <w:rFonts w:asciiTheme="minorHAnsi" w:hAnsiTheme="minorHAnsi" w:cs="Tahoma"/>
          <w:bCs/>
          <w:sz w:val="24"/>
          <w:szCs w:val="24"/>
        </w:rPr>
        <w:t xml:space="preserve">. </w:t>
      </w:r>
      <w:r>
        <w:rPr>
          <w:rFonts w:asciiTheme="minorHAnsi" w:hAnsiTheme="minorHAnsi" w:cs="Tahoma"/>
          <w:bCs/>
          <w:sz w:val="24"/>
          <w:szCs w:val="24"/>
        </w:rPr>
        <w:t xml:space="preserve">DOL’s involvement and that of local prosecutors around the state will be important.  </w:t>
      </w:r>
    </w:p>
    <w:p w:rsidR="00381478" w:rsidRDefault="00381478">
      <w:pPr>
        <w:rPr>
          <w:rFonts w:ascii="Tahoma" w:hAnsi="Tahoma" w:cs="Tahoma"/>
          <w:b/>
          <w:bCs/>
          <w:color w:val="1F497D"/>
          <w:sz w:val="22"/>
          <w:szCs w:val="22"/>
        </w:rPr>
      </w:pPr>
      <w:r>
        <w:rPr>
          <w:rFonts w:ascii="Tahoma" w:hAnsi="Tahoma" w:cs="Tahoma"/>
          <w:b/>
          <w:bCs/>
          <w:color w:val="1F497D"/>
          <w:sz w:val="22"/>
          <w:szCs w:val="22"/>
        </w:rPr>
        <w:br w:type="page"/>
      </w:r>
    </w:p>
    <w:p w:rsidR="00381478" w:rsidRPr="003846C4" w:rsidRDefault="00381478" w:rsidP="00381478">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381478" w:rsidRPr="003846C4" w:rsidRDefault="00381478" w:rsidP="00381478">
      <w:pPr>
        <w:pStyle w:val="Heading1"/>
      </w:pPr>
      <w:bookmarkStart w:id="4" w:name="_Toc471395075"/>
      <w:r>
        <w:t>March 10</w:t>
      </w:r>
      <w:r w:rsidRPr="003846C4">
        <w:t>, 201</w:t>
      </w:r>
      <w:r>
        <w:t>6</w:t>
      </w:r>
      <w:bookmarkEnd w:id="4"/>
      <w:r w:rsidRPr="003846C4">
        <w:t xml:space="preserve">   </w:t>
      </w:r>
    </w:p>
    <w:p w:rsidR="00381478" w:rsidRPr="003846C4" w:rsidRDefault="00381478" w:rsidP="00381478">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Helen Sharratt</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Court System</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Shannon Tetlow</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Dept. of Admin, Public Defender</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Director, AJ-SAC</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University of AK Justice Center</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Angie Rosales</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Anchorage Municipal Prosecutor’s Office</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Molly Lerma</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Anchorage Police Department</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381478" w:rsidRPr="003846C4" w:rsidRDefault="00381478" w:rsidP="00381478">
            <w:pPr>
              <w:pStyle w:val="ListParagraph"/>
              <w:ind w:left="0"/>
              <w:rPr>
                <w:rFonts w:asciiTheme="minorHAnsi" w:hAnsiTheme="minorHAnsi"/>
              </w:rPr>
            </w:pPr>
            <w:r>
              <w:rPr>
                <w:rFonts w:asciiTheme="minorHAnsi" w:hAnsiTheme="minorHAnsi"/>
              </w:rPr>
              <w:t>Research Analyst</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Judicial Council</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Lu Woods</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Dept. of Law</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Clint Farr</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Crash Data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DOT, Program Development</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VACANT</w:t>
            </w:r>
          </w:p>
        </w:tc>
        <w:tc>
          <w:tcPr>
            <w:tcW w:w="2878" w:type="dxa"/>
          </w:tcPr>
          <w:p w:rsidR="00381478" w:rsidRPr="003846C4" w:rsidRDefault="00381478" w:rsidP="00381478">
            <w:pPr>
              <w:pStyle w:val="ListParagraph"/>
              <w:ind w:left="0"/>
              <w:rPr>
                <w:rFonts w:asciiTheme="minorHAnsi" w:hAnsiTheme="minorHAnsi"/>
              </w:rPr>
            </w:pP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Association of Chiefs of Police (AACOP)</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James Dabbs-Ashworth</w:t>
            </w:r>
          </w:p>
        </w:tc>
        <w:tc>
          <w:tcPr>
            <w:tcW w:w="2878" w:type="dxa"/>
          </w:tcPr>
          <w:p w:rsidR="00381478" w:rsidRPr="003846C4" w:rsidRDefault="00381478" w:rsidP="00381478">
            <w:pPr>
              <w:pStyle w:val="ListParagraph"/>
              <w:ind w:left="0"/>
              <w:rPr>
                <w:rFonts w:asciiTheme="minorHAnsi" w:hAnsiTheme="minorHAnsi"/>
              </w:rPr>
            </w:pPr>
            <w:r>
              <w:rPr>
                <w:rFonts w:asciiTheme="minorHAnsi" w:hAnsiTheme="minorHAnsi"/>
              </w:rPr>
              <w:t>Acting DP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Dept. of Corrections</w:t>
            </w:r>
          </w:p>
        </w:tc>
      </w:tr>
      <w:tr w:rsidR="00381478" w:rsidRPr="003846C4" w:rsidTr="00381478">
        <w:trPr>
          <w:trHeight w:val="273"/>
        </w:trPr>
        <w:tc>
          <w:tcPr>
            <w:tcW w:w="912" w:type="dxa"/>
          </w:tcPr>
          <w:p w:rsidR="00381478" w:rsidRPr="00603492" w:rsidRDefault="00381478" w:rsidP="00381478">
            <w:pPr>
              <w:rPr>
                <w:rFonts w:asciiTheme="minorHAnsi" w:hAnsiTheme="minorHAnsi"/>
                <w:b/>
              </w:rPr>
            </w:pPr>
          </w:p>
        </w:tc>
        <w:tc>
          <w:tcPr>
            <w:tcW w:w="1896" w:type="dxa"/>
          </w:tcPr>
          <w:p w:rsidR="00381478" w:rsidRPr="003846C4" w:rsidRDefault="00381478" w:rsidP="0038147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DOA/Division of Motor Vehicles</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Tony Piper</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ASAP Program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AK DHSS/Alcohol Safety Action Program (ASAP)</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JOMIS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DHSS/Division of Juvenile Justice</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381478" w:rsidRPr="003846C4" w:rsidRDefault="00381478" w:rsidP="00381478">
            <w:pPr>
              <w:pStyle w:val="ListParagraph"/>
              <w:ind w:left="0"/>
              <w:rPr>
                <w:rFonts w:asciiTheme="minorHAnsi" w:hAnsiTheme="minorHAnsi"/>
              </w:rPr>
            </w:pP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AK DHSS, Division of Health Care Services, Background Check Unit</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Shawn Stendevad</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Investigator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Dept., of Revenue, CIU</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Miles Brookes</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DOT, AK Highway Safety</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w:t>
            </w: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Rick Roberts</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Lieutenant, AST</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Dept. of Public Safety, AST</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Shelly Growden</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Alaska Division of Elections</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Emily Davies</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Municipality of Anchorage (DHHS)</w:t>
            </w:r>
          </w:p>
        </w:tc>
      </w:tr>
      <w:tr w:rsidR="00381478" w:rsidRPr="003846C4" w:rsidTr="00381478">
        <w:trPr>
          <w:trHeight w:val="70"/>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Rick Calcote</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Policy and Planning</w:t>
            </w:r>
          </w:p>
        </w:tc>
        <w:tc>
          <w:tcPr>
            <w:tcW w:w="4412" w:type="dxa"/>
          </w:tcPr>
          <w:p w:rsidR="00381478" w:rsidRPr="003846C4" w:rsidRDefault="00381478" w:rsidP="006F594A">
            <w:pPr>
              <w:pStyle w:val="ListParagraph"/>
              <w:numPr>
                <w:ilvl w:val="0"/>
                <w:numId w:val="24"/>
              </w:numPr>
              <w:rPr>
                <w:rFonts w:asciiTheme="minorHAnsi" w:hAnsiTheme="minorHAnsi"/>
              </w:rPr>
            </w:pPr>
            <w:r w:rsidRPr="003846C4">
              <w:rPr>
                <w:rFonts w:asciiTheme="minorHAnsi" w:hAnsiTheme="minorHAnsi"/>
              </w:rPr>
              <w:t>DHSS, Division of Behavioral Health</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381478" w:rsidRPr="003846C4" w:rsidRDefault="00381478" w:rsidP="00381478">
            <w:pPr>
              <w:pStyle w:val="ListParagraph"/>
              <w:ind w:left="0"/>
              <w:rPr>
                <w:rFonts w:asciiTheme="minorHAnsi" w:hAnsiTheme="minorHAnsi"/>
              </w:rPr>
            </w:pPr>
          </w:p>
        </w:tc>
        <w:tc>
          <w:tcPr>
            <w:tcW w:w="4412" w:type="dxa"/>
          </w:tcPr>
          <w:p w:rsidR="00381478" w:rsidRPr="003846C4" w:rsidRDefault="00381478" w:rsidP="00381478">
            <w:pPr>
              <w:rPr>
                <w:rFonts w:asciiTheme="minorHAnsi" w:hAnsiTheme="minorHAnsi"/>
              </w:rPr>
            </w:pPr>
            <w:r w:rsidRPr="003846C4">
              <w:rPr>
                <w:rFonts w:asciiTheme="minorHAnsi" w:hAnsiTheme="minorHAnsi"/>
              </w:rPr>
              <w:t>21,  Alaska Native Justice Center</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381478" w:rsidRPr="003846C4" w:rsidRDefault="00381478" w:rsidP="00381478">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381478" w:rsidRPr="003846C4" w:rsidRDefault="00381478" w:rsidP="00381478">
            <w:pPr>
              <w:rPr>
                <w:rFonts w:asciiTheme="minorHAnsi" w:hAnsiTheme="minorHAnsi"/>
              </w:rPr>
            </w:pPr>
            <w:r w:rsidRPr="003846C4">
              <w:rPr>
                <w:rFonts w:asciiTheme="minorHAnsi" w:hAnsiTheme="minorHAnsi"/>
              </w:rPr>
              <w:t>22.  Alcohol Beverage Control Board</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Deb Senn</w:t>
            </w:r>
          </w:p>
        </w:tc>
        <w:tc>
          <w:tcPr>
            <w:tcW w:w="2878" w:type="dxa"/>
          </w:tcPr>
          <w:p w:rsidR="00381478" w:rsidRPr="003846C4" w:rsidRDefault="00381478" w:rsidP="0038147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381478" w:rsidRPr="003846C4" w:rsidRDefault="00381478" w:rsidP="00381478">
            <w:pPr>
              <w:rPr>
                <w:rFonts w:asciiTheme="minorHAnsi" w:hAnsiTheme="minorHAnsi"/>
              </w:rPr>
            </w:pPr>
            <w:r>
              <w:rPr>
                <w:rFonts w:asciiTheme="minorHAnsi" w:hAnsiTheme="minorHAnsi"/>
              </w:rPr>
              <w:t>23. City &amp; Borough of Juneau – Dept. of Law</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Default="00381478" w:rsidP="0038147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381478" w:rsidRDefault="00381478" w:rsidP="00381478">
            <w:pPr>
              <w:pStyle w:val="ListParagraph"/>
              <w:ind w:left="0"/>
              <w:rPr>
                <w:rFonts w:asciiTheme="minorHAnsi" w:hAnsiTheme="minorHAnsi"/>
              </w:rPr>
            </w:pPr>
            <w:r>
              <w:rPr>
                <w:rFonts w:asciiTheme="minorHAnsi" w:hAnsiTheme="minorHAnsi"/>
              </w:rPr>
              <w:t>Database Specialist</w:t>
            </w:r>
          </w:p>
        </w:tc>
        <w:tc>
          <w:tcPr>
            <w:tcW w:w="4412" w:type="dxa"/>
          </w:tcPr>
          <w:p w:rsidR="00381478" w:rsidRDefault="00381478" w:rsidP="00381478">
            <w:pPr>
              <w:rPr>
                <w:rFonts w:asciiTheme="minorHAnsi" w:hAnsiTheme="minorHAnsi"/>
              </w:rPr>
            </w:pPr>
            <w:r>
              <w:rPr>
                <w:rFonts w:asciiTheme="minorHAnsi" w:hAnsiTheme="minorHAnsi"/>
              </w:rPr>
              <w:t>24. Juneau Police Department</w:t>
            </w:r>
          </w:p>
        </w:tc>
      </w:tr>
      <w:tr w:rsidR="00381478" w:rsidRPr="003846C4" w:rsidTr="00381478">
        <w:trPr>
          <w:trHeight w:val="237"/>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b/>
                <w:sz w:val="18"/>
                <w:szCs w:val="18"/>
              </w:rPr>
            </w:pPr>
          </w:p>
        </w:tc>
        <w:tc>
          <w:tcPr>
            <w:tcW w:w="2878" w:type="dxa"/>
          </w:tcPr>
          <w:p w:rsidR="00381478" w:rsidRPr="003846C4" w:rsidRDefault="00381478" w:rsidP="00381478">
            <w:pPr>
              <w:pStyle w:val="ListParagraph"/>
              <w:ind w:left="0"/>
              <w:rPr>
                <w:rFonts w:asciiTheme="minorHAnsi" w:hAnsiTheme="minorHAnsi"/>
              </w:rPr>
            </w:pPr>
          </w:p>
        </w:tc>
        <w:tc>
          <w:tcPr>
            <w:tcW w:w="4412" w:type="dxa"/>
          </w:tcPr>
          <w:p w:rsidR="00381478" w:rsidRPr="003846C4" w:rsidRDefault="00381478" w:rsidP="00381478">
            <w:pPr>
              <w:pStyle w:val="ListParagraph"/>
              <w:ind w:left="360"/>
              <w:rPr>
                <w:rFonts w:asciiTheme="minorHAnsi" w:hAnsiTheme="minorHAnsi"/>
              </w:rPr>
            </w:pPr>
          </w:p>
        </w:tc>
      </w:tr>
      <w:tr w:rsidR="00381478" w:rsidRPr="003846C4" w:rsidTr="00381478">
        <w:trPr>
          <w:trHeight w:val="237"/>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D6451A" w:rsidRDefault="00381478" w:rsidP="0038147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381478" w:rsidRPr="003846C4" w:rsidRDefault="00381478" w:rsidP="00381478">
            <w:pPr>
              <w:pStyle w:val="ListParagraph"/>
              <w:ind w:left="0"/>
              <w:rPr>
                <w:rFonts w:asciiTheme="minorHAnsi" w:hAnsiTheme="minorHAnsi"/>
              </w:rPr>
            </w:pPr>
          </w:p>
        </w:tc>
        <w:tc>
          <w:tcPr>
            <w:tcW w:w="4412" w:type="dxa"/>
          </w:tcPr>
          <w:p w:rsidR="00381478" w:rsidRPr="003846C4" w:rsidRDefault="00381478" w:rsidP="00381478">
            <w:pPr>
              <w:pStyle w:val="ListParagraph"/>
              <w:ind w:left="0"/>
              <w:rPr>
                <w:rFonts w:asciiTheme="minorHAnsi" w:hAnsiTheme="minorHAnsi"/>
              </w:rPr>
            </w:pP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Brenda Axtell, ACS</w:t>
            </w:r>
          </w:p>
        </w:tc>
        <w:tc>
          <w:tcPr>
            <w:tcW w:w="2878" w:type="dxa"/>
          </w:tcPr>
          <w:p w:rsidR="00381478" w:rsidRPr="003846C4" w:rsidRDefault="00CB348A" w:rsidP="00381478">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381478" w:rsidRPr="003846C4" w:rsidRDefault="00CB348A" w:rsidP="00381478">
            <w:pPr>
              <w:rPr>
                <w:rFonts w:asciiTheme="minorHAnsi" w:hAnsiTheme="minorHAnsi"/>
              </w:rPr>
            </w:pPr>
            <w:r>
              <w:rPr>
                <w:rFonts w:asciiTheme="minorHAnsi" w:hAnsiTheme="minorHAnsi"/>
              </w:rPr>
              <w:t>Jason Emineth, CJS</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Joe Mannion, ACS</w:t>
            </w:r>
          </w:p>
        </w:tc>
        <w:tc>
          <w:tcPr>
            <w:tcW w:w="2878" w:type="dxa"/>
          </w:tcPr>
          <w:p w:rsidR="00381478" w:rsidRPr="003846C4" w:rsidRDefault="00CB348A" w:rsidP="00381478">
            <w:pPr>
              <w:pStyle w:val="ListParagraph"/>
              <w:ind w:left="0"/>
              <w:rPr>
                <w:rFonts w:asciiTheme="minorHAnsi" w:hAnsiTheme="minorHAnsi"/>
              </w:rPr>
            </w:pPr>
            <w:r>
              <w:rPr>
                <w:rFonts w:asciiTheme="minorHAnsi" w:hAnsiTheme="minorHAnsi"/>
              </w:rPr>
              <w:t>Diane Lacy, SEARCH</w:t>
            </w:r>
          </w:p>
        </w:tc>
        <w:tc>
          <w:tcPr>
            <w:tcW w:w="4412" w:type="dxa"/>
          </w:tcPr>
          <w:p w:rsidR="00381478" w:rsidRPr="003846C4" w:rsidRDefault="00381478" w:rsidP="00381478">
            <w:pPr>
              <w:pStyle w:val="ListParagraph"/>
              <w:ind w:left="0"/>
              <w:rPr>
                <w:rFonts w:asciiTheme="minorHAnsi" w:hAnsiTheme="minorHAnsi"/>
              </w:rPr>
            </w:pPr>
            <w:r>
              <w:rPr>
                <w:rFonts w:asciiTheme="minorHAnsi" w:hAnsiTheme="minorHAnsi"/>
              </w:rPr>
              <w:t>Marcus Anders</w:t>
            </w:r>
            <w:r w:rsidR="00DA5EC2">
              <w:rPr>
                <w:rFonts w:asciiTheme="minorHAnsi" w:hAnsiTheme="minorHAnsi"/>
              </w:rPr>
              <w:t>s</w:t>
            </w:r>
            <w:r>
              <w:rPr>
                <w:rFonts w:asciiTheme="minorHAnsi" w:hAnsiTheme="minorHAnsi"/>
              </w:rPr>
              <w:t>on, ETS</w:t>
            </w:r>
          </w:p>
        </w:tc>
      </w:tr>
      <w:tr w:rsidR="00381478" w:rsidRPr="003846C4" w:rsidTr="00381478">
        <w:trPr>
          <w:trHeight w:val="192"/>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ight="-246"/>
              <w:rPr>
                <w:rFonts w:asciiTheme="minorHAnsi" w:hAnsiTheme="minorHAnsi"/>
              </w:rPr>
            </w:pPr>
            <w:r>
              <w:rPr>
                <w:rFonts w:asciiTheme="minorHAnsi" w:hAnsiTheme="minorHAnsi"/>
              </w:rPr>
              <w:t xml:space="preserve">Bob Roper, ACS </w:t>
            </w:r>
          </w:p>
        </w:tc>
        <w:tc>
          <w:tcPr>
            <w:tcW w:w="2878" w:type="dxa"/>
          </w:tcPr>
          <w:p w:rsidR="00381478" w:rsidRPr="00366524" w:rsidRDefault="00381478" w:rsidP="00381478">
            <w:pPr>
              <w:rPr>
                <w:rFonts w:asciiTheme="minorHAnsi" w:hAnsiTheme="minorHAnsi"/>
              </w:rPr>
            </w:pPr>
            <w:r w:rsidRPr="00366524">
              <w:rPr>
                <w:rFonts w:asciiTheme="minorHAnsi" w:hAnsiTheme="minorHAnsi"/>
              </w:rPr>
              <w:t xml:space="preserve">Michael Chin, APD </w:t>
            </w:r>
          </w:p>
        </w:tc>
        <w:tc>
          <w:tcPr>
            <w:tcW w:w="4412" w:type="dxa"/>
          </w:tcPr>
          <w:p w:rsidR="00381478" w:rsidRPr="003846C4" w:rsidRDefault="00CB348A" w:rsidP="00381478">
            <w:pPr>
              <w:rPr>
                <w:rFonts w:asciiTheme="minorHAnsi" w:hAnsiTheme="minorHAnsi"/>
              </w:rPr>
            </w:pPr>
            <w:r>
              <w:rPr>
                <w:rFonts w:asciiTheme="minorHAnsi" w:hAnsiTheme="minorHAnsi"/>
              </w:rPr>
              <w:t xml:space="preserve">Dane </w:t>
            </w:r>
            <w:proofErr w:type="spellStart"/>
            <w:r>
              <w:rPr>
                <w:rFonts w:asciiTheme="minorHAnsi" w:hAnsiTheme="minorHAnsi"/>
              </w:rPr>
              <w:t>Ing</w:t>
            </w:r>
            <w:proofErr w:type="spellEnd"/>
            <w:r>
              <w:rPr>
                <w:rFonts w:asciiTheme="minorHAnsi" w:hAnsiTheme="minorHAnsi"/>
              </w:rPr>
              <w:t xml:space="preserve">, </w:t>
            </w:r>
            <w:proofErr w:type="spellStart"/>
            <w:r>
              <w:rPr>
                <w:rFonts w:asciiTheme="minorHAnsi" w:hAnsiTheme="minorHAnsi"/>
              </w:rPr>
              <w:t>Bitlink</w:t>
            </w:r>
            <w:proofErr w:type="spellEnd"/>
          </w:p>
        </w:tc>
      </w:tr>
      <w:tr w:rsidR="00381478" w:rsidRPr="003846C4" w:rsidTr="00381478">
        <w:trPr>
          <w:trHeight w:val="282"/>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Capt. Dan Lowden, AST</w:t>
            </w:r>
          </w:p>
        </w:tc>
        <w:tc>
          <w:tcPr>
            <w:tcW w:w="2878" w:type="dxa"/>
          </w:tcPr>
          <w:p w:rsidR="00381478" w:rsidRPr="003846C4" w:rsidRDefault="00CB348A" w:rsidP="00381478">
            <w:pPr>
              <w:pStyle w:val="ListParagraph"/>
              <w:ind w:left="0"/>
              <w:rPr>
                <w:rFonts w:asciiTheme="minorHAnsi" w:hAnsiTheme="minorHAnsi"/>
              </w:rPr>
            </w:pPr>
            <w:r>
              <w:rPr>
                <w:rFonts w:asciiTheme="minorHAnsi" w:hAnsiTheme="minorHAnsi"/>
              </w:rPr>
              <w:t xml:space="preserve">Renee </w:t>
            </w:r>
            <w:proofErr w:type="spellStart"/>
            <w:r>
              <w:rPr>
                <w:rFonts w:asciiTheme="minorHAnsi" w:hAnsiTheme="minorHAnsi"/>
              </w:rPr>
              <w:t>Reiser</w:t>
            </w:r>
            <w:proofErr w:type="spellEnd"/>
            <w:r>
              <w:rPr>
                <w:rFonts w:asciiTheme="minorHAnsi" w:hAnsiTheme="minorHAnsi"/>
              </w:rPr>
              <w:t>, CBJ</w:t>
            </w:r>
          </w:p>
        </w:tc>
        <w:tc>
          <w:tcPr>
            <w:tcW w:w="4412" w:type="dxa"/>
          </w:tcPr>
          <w:p w:rsidR="00381478" w:rsidRPr="003846C4" w:rsidRDefault="00634B14" w:rsidP="00381478">
            <w:pPr>
              <w:rPr>
                <w:rFonts w:asciiTheme="minorHAnsi" w:hAnsiTheme="minorHAnsi"/>
              </w:rPr>
            </w:pPr>
            <w:r>
              <w:rPr>
                <w:rFonts w:asciiTheme="minorHAnsi" w:hAnsiTheme="minorHAnsi"/>
              </w:rPr>
              <w:t>Robert Scott, MOA IT</w:t>
            </w:r>
          </w:p>
        </w:tc>
      </w:tr>
      <w:tr w:rsidR="00381478" w:rsidRPr="003846C4" w:rsidTr="00381478">
        <w:trPr>
          <w:trHeight w:val="183"/>
        </w:trPr>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381478" w:rsidP="00381478">
            <w:pPr>
              <w:pStyle w:val="ListParagraph"/>
              <w:ind w:left="0"/>
              <w:rPr>
                <w:rFonts w:asciiTheme="minorHAnsi" w:hAnsiTheme="minorHAnsi"/>
              </w:rPr>
            </w:pPr>
            <w:r>
              <w:rPr>
                <w:rFonts w:asciiTheme="minorHAnsi" w:hAnsiTheme="minorHAnsi"/>
              </w:rPr>
              <w:t>Maj. Dennis Casanovas AST</w:t>
            </w:r>
          </w:p>
        </w:tc>
        <w:tc>
          <w:tcPr>
            <w:tcW w:w="2878" w:type="dxa"/>
          </w:tcPr>
          <w:p w:rsidR="00381478" w:rsidRPr="003846C4" w:rsidRDefault="00CB348A" w:rsidP="00381478">
            <w:pPr>
              <w:pStyle w:val="ListParagraph"/>
              <w:ind w:left="0"/>
              <w:rPr>
                <w:rFonts w:asciiTheme="minorHAnsi" w:hAnsiTheme="minorHAnsi"/>
              </w:rPr>
            </w:pPr>
            <w:r>
              <w:rPr>
                <w:rFonts w:asciiTheme="minorHAnsi" w:hAnsiTheme="minorHAnsi"/>
              </w:rPr>
              <w:t>Seneca Theno, MOA</w:t>
            </w:r>
          </w:p>
        </w:tc>
        <w:tc>
          <w:tcPr>
            <w:tcW w:w="4412" w:type="dxa"/>
          </w:tcPr>
          <w:p w:rsidR="00381478" w:rsidRPr="003846C4" w:rsidRDefault="00634B14" w:rsidP="00381478">
            <w:pPr>
              <w:rPr>
                <w:rFonts w:asciiTheme="minorHAnsi" w:hAnsiTheme="minorHAnsi"/>
              </w:rPr>
            </w:pPr>
            <w:r>
              <w:rPr>
                <w:rFonts w:asciiTheme="minorHAnsi" w:hAnsiTheme="minorHAnsi"/>
              </w:rPr>
              <w:t xml:space="preserve">Myron </w:t>
            </w:r>
            <w:proofErr w:type="spellStart"/>
            <w:r>
              <w:rPr>
                <w:rFonts w:asciiTheme="minorHAnsi" w:hAnsiTheme="minorHAnsi"/>
              </w:rPr>
              <w:t>Heil</w:t>
            </w:r>
            <w:proofErr w:type="spellEnd"/>
            <w:r>
              <w:rPr>
                <w:rFonts w:asciiTheme="minorHAnsi" w:hAnsiTheme="minorHAnsi"/>
              </w:rPr>
              <w:t>, MOA IT</w:t>
            </w:r>
          </w:p>
        </w:tc>
      </w:tr>
      <w:tr w:rsidR="00381478" w:rsidRPr="003846C4" w:rsidTr="00381478">
        <w:tc>
          <w:tcPr>
            <w:tcW w:w="912" w:type="dxa"/>
          </w:tcPr>
          <w:p w:rsidR="00381478" w:rsidRPr="003846C4" w:rsidRDefault="00381478" w:rsidP="00381478">
            <w:pPr>
              <w:pStyle w:val="ListParagraph"/>
              <w:ind w:left="0"/>
              <w:rPr>
                <w:rFonts w:asciiTheme="minorHAnsi" w:hAnsiTheme="minorHAnsi"/>
              </w:rPr>
            </w:pPr>
          </w:p>
        </w:tc>
        <w:tc>
          <w:tcPr>
            <w:tcW w:w="1896" w:type="dxa"/>
          </w:tcPr>
          <w:p w:rsidR="00381478" w:rsidRPr="003846C4" w:rsidRDefault="00CB348A" w:rsidP="00381478">
            <w:pPr>
              <w:pStyle w:val="ListParagraph"/>
              <w:ind w:left="0"/>
              <w:rPr>
                <w:rFonts w:asciiTheme="minorHAnsi" w:hAnsiTheme="minorHAnsi"/>
              </w:rPr>
            </w:pPr>
            <w:r>
              <w:rPr>
                <w:rFonts w:asciiTheme="minorHAnsi" w:hAnsiTheme="minorHAnsi"/>
              </w:rPr>
              <w:t>Jill Sobottka, ACS</w:t>
            </w:r>
          </w:p>
        </w:tc>
        <w:tc>
          <w:tcPr>
            <w:tcW w:w="2878" w:type="dxa"/>
          </w:tcPr>
          <w:p w:rsidR="00381478" w:rsidRPr="003846C4" w:rsidRDefault="00634B14" w:rsidP="00381478">
            <w:pPr>
              <w:pStyle w:val="ListParagraph"/>
              <w:ind w:left="0"/>
              <w:rPr>
                <w:rFonts w:asciiTheme="minorHAnsi" w:hAnsiTheme="minorHAnsi"/>
              </w:rPr>
            </w:pPr>
            <w:r>
              <w:rPr>
                <w:rFonts w:asciiTheme="minorHAnsi" w:hAnsiTheme="minorHAnsi"/>
              </w:rPr>
              <w:t>Charlene Dolphin, ACS</w:t>
            </w:r>
          </w:p>
        </w:tc>
        <w:tc>
          <w:tcPr>
            <w:tcW w:w="4412" w:type="dxa"/>
          </w:tcPr>
          <w:p w:rsidR="00381478" w:rsidRPr="003846C4" w:rsidRDefault="00381478" w:rsidP="00381478">
            <w:pPr>
              <w:rPr>
                <w:rFonts w:asciiTheme="minorHAnsi" w:hAnsiTheme="minorHAnsi"/>
              </w:rPr>
            </w:pPr>
          </w:p>
        </w:tc>
      </w:tr>
      <w:tr w:rsidR="00381478" w:rsidRPr="003846C4" w:rsidTr="00381478">
        <w:tc>
          <w:tcPr>
            <w:tcW w:w="912" w:type="dxa"/>
            <w:tcBorders>
              <w:bottom w:val="single" w:sz="4" w:space="0" w:color="auto"/>
            </w:tcBorders>
          </w:tcPr>
          <w:p w:rsidR="00381478" w:rsidRPr="003846C4" w:rsidRDefault="00381478" w:rsidP="00381478">
            <w:pPr>
              <w:pStyle w:val="ListParagraph"/>
              <w:ind w:left="0"/>
              <w:rPr>
                <w:rFonts w:asciiTheme="minorHAnsi" w:hAnsiTheme="minorHAnsi"/>
              </w:rPr>
            </w:pPr>
          </w:p>
        </w:tc>
        <w:tc>
          <w:tcPr>
            <w:tcW w:w="1896" w:type="dxa"/>
            <w:tcBorders>
              <w:bottom w:val="single" w:sz="4" w:space="0" w:color="auto"/>
            </w:tcBorders>
          </w:tcPr>
          <w:p w:rsidR="00381478" w:rsidRPr="003846C4" w:rsidRDefault="00381478" w:rsidP="00381478">
            <w:pPr>
              <w:pStyle w:val="ListParagraph"/>
              <w:ind w:left="0"/>
              <w:rPr>
                <w:rFonts w:asciiTheme="minorHAnsi" w:hAnsiTheme="minorHAnsi"/>
              </w:rPr>
            </w:pPr>
          </w:p>
        </w:tc>
        <w:tc>
          <w:tcPr>
            <w:tcW w:w="2878" w:type="dxa"/>
            <w:tcBorders>
              <w:bottom w:val="single" w:sz="4" w:space="0" w:color="auto"/>
            </w:tcBorders>
          </w:tcPr>
          <w:p w:rsidR="00381478" w:rsidRPr="003846C4" w:rsidRDefault="00381478" w:rsidP="00381478">
            <w:pPr>
              <w:pStyle w:val="ListParagraph"/>
              <w:ind w:left="0"/>
              <w:rPr>
                <w:rFonts w:asciiTheme="minorHAnsi" w:hAnsiTheme="minorHAnsi"/>
              </w:rPr>
            </w:pPr>
          </w:p>
        </w:tc>
        <w:tc>
          <w:tcPr>
            <w:tcW w:w="4412" w:type="dxa"/>
            <w:tcBorders>
              <w:bottom w:val="single" w:sz="4" w:space="0" w:color="auto"/>
            </w:tcBorders>
          </w:tcPr>
          <w:p w:rsidR="00381478" w:rsidRPr="003846C4" w:rsidRDefault="00381478" w:rsidP="00381478">
            <w:pPr>
              <w:pStyle w:val="ListParagraph"/>
              <w:ind w:left="74"/>
              <w:rPr>
                <w:rFonts w:asciiTheme="minorHAnsi" w:hAnsiTheme="minorHAnsi"/>
              </w:rPr>
            </w:pPr>
          </w:p>
        </w:tc>
      </w:tr>
      <w:tr w:rsidR="00381478" w:rsidRPr="003846C4" w:rsidTr="00381478">
        <w:tc>
          <w:tcPr>
            <w:tcW w:w="912" w:type="dxa"/>
            <w:tcBorders>
              <w:bottom w:val="single" w:sz="4" w:space="0" w:color="auto"/>
            </w:tcBorders>
          </w:tcPr>
          <w:p w:rsidR="00381478" w:rsidRPr="003846C4" w:rsidRDefault="00381478" w:rsidP="00381478">
            <w:pPr>
              <w:pStyle w:val="ListParagraph"/>
              <w:ind w:left="0"/>
              <w:rPr>
                <w:rFonts w:asciiTheme="minorHAnsi" w:hAnsiTheme="minorHAnsi"/>
              </w:rPr>
            </w:pPr>
          </w:p>
        </w:tc>
        <w:tc>
          <w:tcPr>
            <w:tcW w:w="1896" w:type="dxa"/>
            <w:tcBorders>
              <w:bottom w:val="single" w:sz="4" w:space="0" w:color="auto"/>
            </w:tcBorders>
          </w:tcPr>
          <w:p w:rsidR="00381478" w:rsidRPr="003846C4" w:rsidRDefault="00381478" w:rsidP="0038147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381478" w:rsidRPr="003846C4" w:rsidRDefault="00381478" w:rsidP="0038147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381478" w:rsidRPr="003846C4" w:rsidRDefault="00381478" w:rsidP="0038147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381478" w:rsidRPr="003846C4" w:rsidTr="00381478">
        <w:tc>
          <w:tcPr>
            <w:tcW w:w="912" w:type="dxa"/>
            <w:shd w:val="pct5" w:color="auto" w:fill="auto"/>
          </w:tcPr>
          <w:p w:rsidR="00381478" w:rsidRPr="003846C4" w:rsidRDefault="00381478" w:rsidP="00381478">
            <w:pPr>
              <w:pStyle w:val="ListParagraph"/>
              <w:ind w:left="0"/>
              <w:rPr>
                <w:rFonts w:asciiTheme="minorHAnsi" w:hAnsiTheme="minorHAnsi"/>
              </w:rPr>
            </w:pPr>
          </w:p>
        </w:tc>
        <w:tc>
          <w:tcPr>
            <w:tcW w:w="1896" w:type="dxa"/>
            <w:shd w:val="pct5" w:color="auto" w:fill="auto"/>
          </w:tcPr>
          <w:p w:rsidR="00381478" w:rsidRPr="003846C4" w:rsidRDefault="00381478" w:rsidP="0038147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381478" w:rsidRPr="003846C4" w:rsidRDefault="00381478" w:rsidP="0038147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381478" w:rsidRPr="003846C4" w:rsidRDefault="00381478" w:rsidP="00381478">
            <w:pPr>
              <w:pStyle w:val="ListParagraph"/>
              <w:ind w:left="360"/>
              <w:rPr>
                <w:rFonts w:asciiTheme="minorHAnsi" w:hAnsiTheme="minorHAnsi"/>
              </w:rPr>
            </w:pPr>
            <w:r w:rsidRPr="003846C4">
              <w:rPr>
                <w:rFonts w:asciiTheme="minorHAnsi" w:hAnsiTheme="minorHAnsi"/>
              </w:rPr>
              <w:t>CODE: 2640853</w:t>
            </w:r>
          </w:p>
        </w:tc>
      </w:tr>
    </w:tbl>
    <w:p w:rsidR="00381478" w:rsidRDefault="00381478" w:rsidP="00381478">
      <w:pPr>
        <w:rPr>
          <w:rFonts w:asciiTheme="minorHAnsi" w:hAnsiTheme="minorHAnsi"/>
          <w:sz w:val="24"/>
          <w:szCs w:val="24"/>
        </w:rPr>
      </w:pPr>
    </w:p>
    <w:p w:rsidR="00B80C0B" w:rsidRDefault="00B80C0B" w:rsidP="0085001D">
      <w:pPr>
        <w:pStyle w:val="E-mailSignature"/>
        <w:rPr>
          <w:rFonts w:ascii="Tahoma" w:hAnsi="Tahoma" w:cs="Tahoma"/>
          <w:b/>
          <w:bCs/>
          <w:color w:val="1F497D"/>
          <w:sz w:val="22"/>
          <w:szCs w:val="22"/>
        </w:rPr>
      </w:pPr>
    </w:p>
    <w:p w:rsidR="00634B14" w:rsidRDefault="00634B14" w:rsidP="0085001D">
      <w:pPr>
        <w:pStyle w:val="E-mailSignature"/>
        <w:rPr>
          <w:rFonts w:ascii="Tahoma" w:hAnsi="Tahoma" w:cs="Tahoma"/>
          <w:b/>
          <w:bCs/>
          <w:color w:val="1F497D"/>
          <w:sz w:val="22"/>
          <w:szCs w:val="22"/>
        </w:rPr>
      </w:pPr>
    </w:p>
    <w:p w:rsidR="000914E9" w:rsidRPr="000914E9" w:rsidRDefault="000914E9" w:rsidP="000914E9">
      <w:pPr>
        <w:pStyle w:val="E-mailSignature"/>
        <w:rPr>
          <w:rFonts w:ascii="Tahoma" w:hAnsi="Tahoma" w:cs="Tahoma"/>
          <w:b/>
          <w:bCs/>
          <w:sz w:val="22"/>
          <w:szCs w:val="22"/>
        </w:rPr>
      </w:pPr>
    </w:p>
    <w:p w:rsidR="000914E9" w:rsidRPr="000914E9" w:rsidRDefault="000914E9" w:rsidP="000914E9">
      <w:pPr>
        <w:pStyle w:val="E-mailSignature"/>
        <w:rPr>
          <w:rFonts w:asciiTheme="minorHAnsi" w:hAnsiTheme="minorHAnsi"/>
          <w:sz w:val="24"/>
          <w:szCs w:val="24"/>
        </w:rPr>
      </w:pPr>
      <w:r w:rsidRPr="000914E9">
        <w:rPr>
          <w:rFonts w:asciiTheme="minorHAnsi" w:hAnsiTheme="minorHAnsi" w:cs="Tahoma"/>
          <w:b/>
          <w:bCs/>
          <w:sz w:val="24"/>
          <w:szCs w:val="24"/>
        </w:rPr>
        <w:t>12:00 to 12:20 p.m.</w:t>
      </w:r>
    </w:p>
    <w:p w:rsidR="00072CAE" w:rsidRDefault="000914E9" w:rsidP="000914E9">
      <w:pPr>
        <w:spacing w:line="276" w:lineRule="auto"/>
        <w:rPr>
          <w:rFonts w:asciiTheme="minorHAnsi" w:hAnsiTheme="minorHAnsi" w:cs="Tahoma"/>
          <w:sz w:val="24"/>
          <w:szCs w:val="24"/>
        </w:rPr>
      </w:pPr>
      <w:proofErr w:type="gramStart"/>
      <w:r w:rsidRPr="000914E9">
        <w:rPr>
          <w:rFonts w:asciiTheme="minorHAnsi" w:hAnsiTheme="minorHAnsi" w:cs="Tahoma"/>
          <w:b/>
          <w:bCs/>
          <w:sz w:val="24"/>
          <w:szCs w:val="24"/>
        </w:rPr>
        <w:t>The Alaska Court System (ACS) and the Department of Corrections (DOC) video system scheduling.</w:t>
      </w:r>
      <w:proofErr w:type="gramEnd"/>
      <w:r w:rsidRPr="000914E9">
        <w:rPr>
          <w:rFonts w:asciiTheme="minorHAnsi" w:hAnsiTheme="minorHAnsi" w:cs="Tahoma"/>
          <w:b/>
          <w:bCs/>
          <w:sz w:val="24"/>
          <w:szCs w:val="24"/>
        </w:rPr>
        <w:t xml:space="preserve"> </w:t>
      </w:r>
      <w:r w:rsidRPr="000914E9">
        <w:rPr>
          <w:rFonts w:asciiTheme="minorHAnsi" w:hAnsiTheme="minorHAnsi" w:cs="Tahoma"/>
          <w:b/>
          <w:bCs/>
          <w:color w:val="1F497D"/>
          <w:sz w:val="24"/>
          <w:szCs w:val="24"/>
        </w:rPr>
        <w:t> </w:t>
      </w:r>
      <w:r w:rsidRPr="000914E9">
        <w:rPr>
          <w:rFonts w:asciiTheme="minorHAnsi" w:hAnsiTheme="minorHAnsi" w:cs="Tahoma"/>
          <w:sz w:val="24"/>
          <w:szCs w:val="24"/>
        </w:rPr>
        <w:t xml:space="preserve">Video systems have been installed in corrections facilities and courts.  Discussion </w:t>
      </w:r>
      <w:r w:rsidR="00443BAB">
        <w:rPr>
          <w:rFonts w:asciiTheme="minorHAnsi" w:hAnsiTheme="minorHAnsi" w:cs="Tahoma"/>
          <w:sz w:val="24"/>
          <w:szCs w:val="24"/>
        </w:rPr>
        <w:t xml:space="preserve">continued on </w:t>
      </w:r>
      <w:r w:rsidRPr="000914E9">
        <w:rPr>
          <w:rFonts w:asciiTheme="minorHAnsi" w:hAnsiTheme="minorHAnsi" w:cs="Tahoma"/>
          <w:sz w:val="24"/>
          <w:szCs w:val="24"/>
        </w:rPr>
        <w:t xml:space="preserve">identifying the best approach to scheduling hearings for these systems to avoid scheduling conflicts and to make optimal use of the systems. </w:t>
      </w:r>
      <w:r w:rsidR="00443BAB">
        <w:rPr>
          <w:rFonts w:asciiTheme="minorHAnsi" w:hAnsiTheme="minorHAnsi" w:cs="Tahoma"/>
          <w:sz w:val="24"/>
          <w:szCs w:val="24"/>
        </w:rPr>
        <w:t xml:space="preserve">  DPS </w:t>
      </w:r>
      <w:r w:rsidR="00BC3481">
        <w:rPr>
          <w:rFonts w:asciiTheme="minorHAnsi" w:hAnsiTheme="minorHAnsi" w:cs="Tahoma"/>
          <w:sz w:val="24"/>
          <w:szCs w:val="24"/>
        </w:rPr>
        <w:t xml:space="preserve">and DOC </w:t>
      </w:r>
      <w:r w:rsidR="00443BAB">
        <w:rPr>
          <w:rFonts w:asciiTheme="minorHAnsi" w:hAnsiTheme="minorHAnsi" w:cs="Tahoma"/>
          <w:sz w:val="24"/>
          <w:szCs w:val="24"/>
        </w:rPr>
        <w:t xml:space="preserve">support having </w:t>
      </w:r>
      <w:r w:rsidR="00BC3481">
        <w:rPr>
          <w:rFonts w:asciiTheme="minorHAnsi" w:hAnsiTheme="minorHAnsi" w:cs="Tahoma"/>
          <w:sz w:val="24"/>
          <w:szCs w:val="24"/>
        </w:rPr>
        <w:t xml:space="preserve">access to calendaring information.  </w:t>
      </w:r>
      <w:r w:rsidR="001B4B22">
        <w:rPr>
          <w:rFonts w:asciiTheme="minorHAnsi" w:hAnsiTheme="minorHAnsi" w:cs="Tahoma"/>
          <w:sz w:val="24"/>
          <w:szCs w:val="24"/>
        </w:rPr>
        <w:t xml:space="preserve">The goal is </w:t>
      </w:r>
      <w:r w:rsidR="00BC3481">
        <w:rPr>
          <w:rFonts w:asciiTheme="minorHAnsi" w:hAnsiTheme="minorHAnsi" w:cs="Tahoma"/>
          <w:sz w:val="24"/>
          <w:szCs w:val="24"/>
        </w:rPr>
        <w:t xml:space="preserve">to have the ability to conduct virtual hearings between jails and courtrooms and avoid transportation </w:t>
      </w:r>
      <w:r w:rsidR="001B4B22">
        <w:rPr>
          <w:rFonts w:asciiTheme="minorHAnsi" w:hAnsiTheme="minorHAnsi" w:cs="Tahoma"/>
          <w:sz w:val="24"/>
          <w:szCs w:val="24"/>
        </w:rPr>
        <w:t xml:space="preserve">when </w:t>
      </w:r>
      <w:r w:rsidR="00BC3481">
        <w:rPr>
          <w:rFonts w:asciiTheme="minorHAnsi" w:hAnsiTheme="minorHAnsi" w:cs="Tahoma"/>
          <w:sz w:val="24"/>
          <w:szCs w:val="24"/>
        </w:rPr>
        <w:t xml:space="preserve">possible.   </w:t>
      </w:r>
    </w:p>
    <w:p w:rsidR="001B4B22" w:rsidRDefault="001B4B22" w:rsidP="000914E9">
      <w:pPr>
        <w:spacing w:line="276" w:lineRule="auto"/>
        <w:rPr>
          <w:rFonts w:asciiTheme="minorHAnsi" w:hAnsiTheme="minorHAnsi" w:cs="Tahoma"/>
          <w:sz w:val="24"/>
          <w:szCs w:val="24"/>
        </w:rPr>
      </w:pPr>
    </w:p>
    <w:p w:rsidR="00352FE2" w:rsidRDefault="00072CAE" w:rsidP="000914E9">
      <w:pPr>
        <w:spacing w:line="276" w:lineRule="auto"/>
        <w:rPr>
          <w:rFonts w:asciiTheme="minorHAnsi" w:hAnsiTheme="minorHAnsi" w:cs="Tahoma"/>
          <w:sz w:val="24"/>
          <w:szCs w:val="24"/>
        </w:rPr>
      </w:pPr>
      <w:r>
        <w:rPr>
          <w:rFonts w:asciiTheme="minorHAnsi" w:hAnsiTheme="minorHAnsi" w:cs="Tahoma"/>
          <w:sz w:val="24"/>
          <w:szCs w:val="24"/>
        </w:rPr>
        <w:t xml:space="preserve">It was agreed that the first step </w:t>
      </w:r>
      <w:r w:rsidR="001B4B22">
        <w:rPr>
          <w:rFonts w:asciiTheme="minorHAnsi" w:hAnsiTheme="minorHAnsi" w:cs="Tahoma"/>
          <w:sz w:val="24"/>
          <w:szCs w:val="24"/>
        </w:rPr>
        <w:t xml:space="preserve">will be the creation of </w:t>
      </w:r>
      <w:r>
        <w:rPr>
          <w:rFonts w:asciiTheme="minorHAnsi" w:hAnsiTheme="minorHAnsi" w:cs="Tahoma"/>
          <w:sz w:val="24"/>
          <w:szCs w:val="24"/>
        </w:rPr>
        <w:t xml:space="preserve">rooms in </w:t>
      </w:r>
      <w:proofErr w:type="spellStart"/>
      <w:r>
        <w:rPr>
          <w:rFonts w:asciiTheme="minorHAnsi" w:hAnsiTheme="minorHAnsi" w:cs="Tahoma"/>
          <w:sz w:val="24"/>
          <w:szCs w:val="24"/>
        </w:rPr>
        <w:t>CourtView</w:t>
      </w:r>
      <w:proofErr w:type="spellEnd"/>
      <w:r>
        <w:rPr>
          <w:rFonts w:asciiTheme="minorHAnsi" w:hAnsiTheme="minorHAnsi" w:cs="Tahoma"/>
          <w:sz w:val="24"/>
          <w:szCs w:val="24"/>
        </w:rPr>
        <w:t xml:space="preserve"> for clerks to </w:t>
      </w:r>
      <w:r w:rsidR="001B4B22">
        <w:rPr>
          <w:rFonts w:asciiTheme="minorHAnsi" w:hAnsiTheme="minorHAnsi" w:cs="Tahoma"/>
          <w:sz w:val="24"/>
          <w:szCs w:val="24"/>
        </w:rPr>
        <w:t xml:space="preserve">make available for </w:t>
      </w:r>
      <w:r>
        <w:rPr>
          <w:rFonts w:asciiTheme="minorHAnsi" w:hAnsiTheme="minorHAnsi" w:cs="Tahoma"/>
          <w:sz w:val="24"/>
          <w:szCs w:val="24"/>
        </w:rPr>
        <w:t>calendar</w:t>
      </w:r>
      <w:r w:rsidR="001B4B22">
        <w:rPr>
          <w:rFonts w:asciiTheme="minorHAnsi" w:hAnsiTheme="minorHAnsi" w:cs="Tahoma"/>
          <w:sz w:val="24"/>
          <w:szCs w:val="24"/>
        </w:rPr>
        <w:t>ing</w:t>
      </w:r>
      <w:r>
        <w:rPr>
          <w:rFonts w:asciiTheme="minorHAnsi" w:hAnsiTheme="minorHAnsi" w:cs="Tahoma"/>
          <w:sz w:val="24"/>
          <w:szCs w:val="24"/>
        </w:rPr>
        <w:t xml:space="preserve">.  Once this has been done, </w:t>
      </w:r>
      <w:r w:rsidR="00352FE2">
        <w:rPr>
          <w:rFonts w:asciiTheme="minorHAnsi" w:hAnsiTheme="minorHAnsi" w:cs="Tahoma"/>
          <w:sz w:val="24"/>
          <w:szCs w:val="24"/>
        </w:rPr>
        <w:t xml:space="preserve">work can begin on how to make these rooms available </w:t>
      </w:r>
      <w:r w:rsidR="001B4B22">
        <w:rPr>
          <w:rFonts w:asciiTheme="minorHAnsi" w:hAnsiTheme="minorHAnsi" w:cs="Tahoma"/>
          <w:sz w:val="24"/>
          <w:szCs w:val="24"/>
        </w:rPr>
        <w:t xml:space="preserve">to DOC </w:t>
      </w:r>
      <w:r w:rsidR="00352FE2">
        <w:rPr>
          <w:rFonts w:asciiTheme="minorHAnsi" w:hAnsiTheme="minorHAnsi" w:cs="Tahoma"/>
          <w:sz w:val="24"/>
          <w:szCs w:val="24"/>
        </w:rPr>
        <w:t xml:space="preserve">and how to prevent more than one event being scheduled for a time slot (conflicts).  </w:t>
      </w:r>
    </w:p>
    <w:p w:rsidR="000914E9" w:rsidRPr="000914E9" w:rsidRDefault="000914E9" w:rsidP="000914E9">
      <w:pPr>
        <w:spacing w:line="276" w:lineRule="auto"/>
        <w:rPr>
          <w:rFonts w:asciiTheme="minorHAnsi" w:hAnsiTheme="minorHAnsi"/>
          <w:sz w:val="24"/>
          <w:szCs w:val="24"/>
        </w:rPr>
      </w:pPr>
      <w:r w:rsidRPr="000914E9">
        <w:rPr>
          <w:rFonts w:asciiTheme="minorHAnsi" w:hAnsiTheme="minorHAnsi"/>
          <w:sz w:val="24"/>
          <w:szCs w:val="24"/>
        </w:rPr>
        <w:t> </w:t>
      </w:r>
    </w:p>
    <w:p w:rsidR="000914E9" w:rsidRPr="000914E9" w:rsidRDefault="000914E9" w:rsidP="000914E9">
      <w:pPr>
        <w:rPr>
          <w:rFonts w:asciiTheme="minorHAnsi" w:hAnsiTheme="minorHAnsi" w:cs="Tahoma"/>
          <w:b/>
          <w:bCs/>
          <w:sz w:val="24"/>
          <w:szCs w:val="24"/>
        </w:rPr>
      </w:pPr>
      <w:r w:rsidRPr="000914E9">
        <w:rPr>
          <w:rFonts w:asciiTheme="minorHAnsi" w:hAnsiTheme="minorHAnsi" w:cs="Tahoma"/>
          <w:b/>
          <w:bCs/>
          <w:sz w:val="24"/>
          <w:szCs w:val="24"/>
        </w:rPr>
        <w:t xml:space="preserve">12:20 to 1:00 p.m. </w:t>
      </w:r>
    </w:p>
    <w:p w:rsidR="00443BAB" w:rsidRPr="00443BAB" w:rsidRDefault="000914E9" w:rsidP="001B4B22">
      <w:pPr>
        <w:rPr>
          <w:rFonts w:asciiTheme="minorHAnsi" w:hAnsiTheme="minorHAnsi"/>
          <w:sz w:val="24"/>
          <w:szCs w:val="24"/>
        </w:rPr>
      </w:pPr>
      <w:proofErr w:type="gramStart"/>
      <w:r w:rsidRPr="000914E9">
        <w:rPr>
          <w:rFonts w:asciiTheme="minorHAnsi" w:hAnsiTheme="minorHAnsi" w:cs="Tahoma"/>
          <w:b/>
          <w:bCs/>
          <w:sz w:val="24"/>
          <w:szCs w:val="24"/>
        </w:rPr>
        <w:t>Municipality of Anchorage – Alaska Court System Charging Document Proof of Concept (POC) data exchange; Overview of the Production Project.</w:t>
      </w:r>
      <w:proofErr w:type="gramEnd"/>
      <w:r w:rsidRPr="000914E9">
        <w:rPr>
          <w:rFonts w:asciiTheme="minorHAnsi" w:hAnsiTheme="minorHAnsi" w:cs="Tahoma"/>
          <w:b/>
          <w:bCs/>
          <w:sz w:val="24"/>
          <w:szCs w:val="24"/>
        </w:rPr>
        <w:t>   </w:t>
      </w:r>
      <w:r w:rsidRPr="000914E9">
        <w:rPr>
          <w:rFonts w:asciiTheme="minorHAnsi" w:hAnsiTheme="minorHAnsi" w:cs="Tahoma"/>
          <w:sz w:val="24"/>
          <w:szCs w:val="24"/>
        </w:rPr>
        <w:t>Stakeholders review</w:t>
      </w:r>
      <w:r>
        <w:rPr>
          <w:rFonts w:asciiTheme="minorHAnsi" w:hAnsiTheme="minorHAnsi" w:cs="Tahoma"/>
          <w:sz w:val="24"/>
          <w:szCs w:val="24"/>
        </w:rPr>
        <w:t>ed</w:t>
      </w:r>
      <w:r w:rsidRPr="000914E9">
        <w:rPr>
          <w:rFonts w:asciiTheme="minorHAnsi" w:hAnsiTheme="minorHAnsi" w:cs="Tahoma"/>
          <w:sz w:val="24"/>
          <w:szCs w:val="24"/>
        </w:rPr>
        <w:t xml:space="preserve"> the status of the current POC project.  </w:t>
      </w:r>
      <w:r>
        <w:rPr>
          <w:rFonts w:asciiTheme="minorHAnsi" w:hAnsiTheme="minorHAnsi" w:cs="Tahoma"/>
          <w:sz w:val="24"/>
          <w:szCs w:val="24"/>
        </w:rPr>
        <w:t xml:space="preserve"> </w:t>
      </w:r>
      <w:r w:rsidR="001B4B22">
        <w:rPr>
          <w:rFonts w:asciiTheme="minorHAnsi" w:hAnsiTheme="minorHAnsi" w:cs="Tahoma"/>
          <w:sz w:val="24"/>
          <w:szCs w:val="24"/>
        </w:rPr>
        <w:t xml:space="preserve">Joe welcomed </w:t>
      </w:r>
      <w:r w:rsidR="00443BAB" w:rsidRPr="00443BAB">
        <w:rPr>
          <w:rFonts w:asciiTheme="minorHAnsi" w:hAnsiTheme="minorHAnsi"/>
          <w:sz w:val="24"/>
          <w:szCs w:val="24"/>
        </w:rPr>
        <w:t xml:space="preserve">Myron </w:t>
      </w:r>
      <w:proofErr w:type="spellStart"/>
      <w:r w:rsidR="00443BAB" w:rsidRPr="00443BAB">
        <w:rPr>
          <w:rFonts w:asciiTheme="minorHAnsi" w:hAnsiTheme="minorHAnsi"/>
          <w:sz w:val="24"/>
          <w:szCs w:val="24"/>
        </w:rPr>
        <w:t>Heil</w:t>
      </w:r>
      <w:proofErr w:type="spellEnd"/>
      <w:r w:rsidR="001B4B22">
        <w:rPr>
          <w:rFonts w:asciiTheme="minorHAnsi" w:hAnsiTheme="minorHAnsi"/>
          <w:sz w:val="24"/>
          <w:szCs w:val="24"/>
        </w:rPr>
        <w:t xml:space="preserve"> and </w:t>
      </w:r>
      <w:r w:rsidR="00443BAB" w:rsidRPr="00443BAB">
        <w:rPr>
          <w:rFonts w:asciiTheme="minorHAnsi" w:hAnsiTheme="minorHAnsi"/>
          <w:sz w:val="24"/>
          <w:szCs w:val="24"/>
        </w:rPr>
        <w:t>Robert Scott</w:t>
      </w:r>
      <w:r w:rsidR="001B4B22">
        <w:rPr>
          <w:rFonts w:asciiTheme="minorHAnsi" w:hAnsiTheme="minorHAnsi"/>
          <w:sz w:val="24"/>
          <w:szCs w:val="24"/>
        </w:rPr>
        <w:t xml:space="preserve">, MOA IT. </w:t>
      </w:r>
    </w:p>
    <w:p w:rsidR="00443BAB" w:rsidRPr="00443BAB" w:rsidRDefault="00443BAB" w:rsidP="00443BAB">
      <w:pPr>
        <w:pStyle w:val="PlainText"/>
        <w:rPr>
          <w:rFonts w:asciiTheme="minorHAnsi" w:hAnsiTheme="minorHAnsi"/>
          <w:sz w:val="24"/>
          <w:szCs w:val="24"/>
        </w:rPr>
      </w:pPr>
    </w:p>
    <w:p w:rsidR="00443BAB" w:rsidRPr="00443BAB" w:rsidRDefault="00443BAB" w:rsidP="00443BAB">
      <w:pPr>
        <w:pStyle w:val="PlainText"/>
        <w:rPr>
          <w:rFonts w:asciiTheme="minorHAnsi" w:hAnsiTheme="minorHAnsi"/>
          <w:sz w:val="24"/>
          <w:szCs w:val="24"/>
        </w:rPr>
      </w:pPr>
      <w:r w:rsidRPr="00443BAB">
        <w:rPr>
          <w:rFonts w:asciiTheme="minorHAnsi" w:hAnsiTheme="minorHAnsi"/>
          <w:sz w:val="24"/>
          <w:szCs w:val="24"/>
        </w:rPr>
        <w:t xml:space="preserve">Overall </w:t>
      </w:r>
      <w:r w:rsidR="00C72A05">
        <w:rPr>
          <w:rFonts w:asciiTheme="minorHAnsi" w:hAnsiTheme="minorHAnsi"/>
          <w:sz w:val="24"/>
          <w:szCs w:val="24"/>
        </w:rPr>
        <w:t xml:space="preserve">the project team agreed that </w:t>
      </w:r>
      <w:r w:rsidRPr="00443BAB">
        <w:rPr>
          <w:rFonts w:asciiTheme="minorHAnsi" w:hAnsiTheme="minorHAnsi"/>
          <w:sz w:val="24"/>
          <w:szCs w:val="24"/>
        </w:rPr>
        <w:t xml:space="preserve">if all goes well </w:t>
      </w:r>
      <w:proofErr w:type="spellStart"/>
      <w:r w:rsidR="00C72A05">
        <w:rPr>
          <w:rFonts w:asciiTheme="minorHAnsi" w:hAnsiTheme="minorHAnsi"/>
          <w:sz w:val="24"/>
          <w:szCs w:val="24"/>
        </w:rPr>
        <w:t>CourtView</w:t>
      </w:r>
      <w:proofErr w:type="spellEnd"/>
      <w:r w:rsidR="00C72A05">
        <w:rPr>
          <w:rFonts w:asciiTheme="minorHAnsi" w:hAnsiTheme="minorHAnsi"/>
          <w:sz w:val="24"/>
          <w:szCs w:val="24"/>
        </w:rPr>
        <w:t xml:space="preserve"> Justice Solutions (</w:t>
      </w:r>
      <w:r w:rsidRPr="00443BAB">
        <w:rPr>
          <w:rFonts w:asciiTheme="minorHAnsi" w:hAnsiTheme="minorHAnsi"/>
          <w:sz w:val="24"/>
          <w:szCs w:val="24"/>
        </w:rPr>
        <w:t>CJS</w:t>
      </w:r>
      <w:r w:rsidR="00C72A05">
        <w:rPr>
          <w:rFonts w:asciiTheme="minorHAnsi" w:hAnsiTheme="minorHAnsi"/>
          <w:sz w:val="24"/>
          <w:szCs w:val="24"/>
        </w:rPr>
        <w:t>)</w:t>
      </w:r>
      <w:r w:rsidRPr="00443BAB">
        <w:rPr>
          <w:rFonts w:asciiTheme="minorHAnsi" w:hAnsiTheme="minorHAnsi"/>
          <w:sz w:val="24"/>
          <w:szCs w:val="24"/>
        </w:rPr>
        <w:t xml:space="preserve"> should have the design done by the end of </w:t>
      </w:r>
      <w:r w:rsidR="00C72A05">
        <w:rPr>
          <w:rFonts w:asciiTheme="minorHAnsi" w:hAnsiTheme="minorHAnsi"/>
          <w:sz w:val="24"/>
          <w:szCs w:val="24"/>
        </w:rPr>
        <w:t xml:space="preserve">March 2016, and </w:t>
      </w:r>
      <w:r w:rsidRPr="00443BAB">
        <w:rPr>
          <w:rFonts w:asciiTheme="minorHAnsi" w:hAnsiTheme="minorHAnsi"/>
          <w:sz w:val="24"/>
          <w:szCs w:val="24"/>
        </w:rPr>
        <w:t xml:space="preserve">8 weeks from then </w:t>
      </w:r>
      <w:r w:rsidR="00C72A05">
        <w:rPr>
          <w:rFonts w:asciiTheme="minorHAnsi" w:hAnsiTheme="minorHAnsi"/>
          <w:sz w:val="24"/>
          <w:szCs w:val="24"/>
        </w:rPr>
        <w:t xml:space="preserve">the team </w:t>
      </w:r>
      <w:r w:rsidRPr="00443BAB">
        <w:rPr>
          <w:rFonts w:asciiTheme="minorHAnsi" w:hAnsiTheme="minorHAnsi"/>
          <w:sz w:val="24"/>
          <w:szCs w:val="24"/>
        </w:rPr>
        <w:t xml:space="preserve">should be ready to sign off on </w:t>
      </w:r>
      <w:r w:rsidR="00C72A05">
        <w:rPr>
          <w:rFonts w:asciiTheme="minorHAnsi" w:hAnsiTheme="minorHAnsi"/>
          <w:sz w:val="24"/>
          <w:szCs w:val="24"/>
        </w:rPr>
        <w:t xml:space="preserve">completion of </w:t>
      </w:r>
      <w:r w:rsidRPr="00443BAB">
        <w:rPr>
          <w:rFonts w:asciiTheme="minorHAnsi" w:hAnsiTheme="minorHAnsi"/>
          <w:sz w:val="24"/>
          <w:szCs w:val="24"/>
        </w:rPr>
        <w:t>the POC.</w:t>
      </w:r>
    </w:p>
    <w:p w:rsidR="00443BAB" w:rsidRPr="00443BAB" w:rsidRDefault="00443BAB" w:rsidP="00443BAB">
      <w:pPr>
        <w:pStyle w:val="PlainText"/>
        <w:rPr>
          <w:rFonts w:asciiTheme="minorHAnsi" w:hAnsiTheme="minorHAnsi"/>
          <w:sz w:val="24"/>
          <w:szCs w:val="24"/>
        </w:rPr>
      </w:pPr>
    </w:p>
    <w:p w:rsidR="00C72A05" w:rsidRPr="00B22F9C" w:rsidRDefault="00C72A05" w:rsidP="00443BAB">
      <w:pPr>
        <w:pStyle w:val="PlainText"/>
        <w:rPr>
          <w:rFonts w:asciiTheme="minorHAnsi" w:hAnsiTheme="minorHAnsi"/>
          <w:b/>
          <w:sz w:val="24"/>
          <w:szCs w:val="24"/>
        </w:rPr>
      </w:pPr>
      <w:r w:rsidRPr="00B22F9C">
        <w:rPr>
          <w:rFonts w:asciiTheme="minorHAnsi" w:hAnsiTheme="minorHAnsi"/>
          <w:b/>
          <w:sz w:val="24"/>
          <w:szCs w:val="24"/>
        </w:rPr>
        <w:t>Updates from stakeholders</w:t>
      </w:r>
      <w:r w:rsidR="00B22F9C" w:rsidRPr="00B22F9C">
        <w:rPr>
          <w:rFonts w:asciiTheme="minorHAnsi" w:hAnsiTheme="minorHAnsi"/>
          <w:b/>
          <w:sz w:val="24"/>
          <w:szCs w:val="24"/>
        </w:rPr>
        <w:t xml:space="preserve"> on the POC project</w:t>
      </w:r>
      <w:r w:rsidRPr="00B22F9C">
        <w:rPr>
          <w:rFonts w:asciiTheme="minorHAnsi" w:hAnsiTheme="minorHAnsi"/>
          <w:b/>
          <w:sz w:val="24"/>
          <w:szCs w:val="24"/>
        </w:rPr>
        <w:t xml:space="preserve">:  </w:t>
      </w:r>
    </w:p>
    <w:p w:rsidR="00C72A05" w:rsidRDefault="00C72A05" w:rsidP="00443BAB">
      <w:pPr>
        <w:pStyle w:val="PlainText"/>
        <w:rPr>
          <w:rFonts w:asciiTheme="minorHAnsi" w:hAnsiTheme="minorHAnsi"/>
          <w:sz w:val="24"/>
          <w:szCs w:val="24"/>
        </w:rPr>
      </w:pPr>
    </w:p>
    <w:p w:rsidR="00443BAB" w:rsidRPr="00443BAB" w:rsidRDefault="00443BAB" w:rsidP="006F594A">
      <w:pPr>
        <w:pStyle w:val="PlainText"/>
        <w:numPr>
          <w:ilvl w:val="0"/>
          <w:numId w:val="16"/>
        </w:numPr>
        <w:rPr>
          <w:rFonts w:asciiTheme="minorHAnsi" w:hAnsiTheme="minorHAnsi"/>
          <w:sz w:val="24"/>
          <w:szCs w:val="24"/>
        </w:rPr>
      </w:pPr>
      <w:proofErr w:type="spellStart"/>
      <w:r w:rsidRPr="00443BAB">
        <w:rPr>
          <w:rFonts w:asciiTheme="minorHAnsi" w:hAnsiTheme="minorHAnsi"/>
          <w:sz w:val="24"/>
          <w:szCs w:val="24"/>
        </w:rPr>
        <w:t>Bitlinksolutions</w:t>
      </w:r>
      <w:proofErr w:type="spellEnd"/>
      <w:r w:rsidRPr="00443BAB">
        <w:rPr>
          <w:rFonts w:asciiTheme="minorHAnsi" w:hAnsiTheme="minorHAnsi"/>
          <w:sz w:val="24"/>
          <w:szCs w:val="24"/>
        </w:rPr>
        <w:t xml:space="preserve"> are working from the updated spec</w:t>
      </w:r>
      <w:r w:rsidR="00273366">
        <w:rPr>
          <w:rFonts w:asciiTheme="minorHAnsi" w:hAnsiTheme="minorHAnsi"/>
          <w:sz w:val="24"/>
          <w:szCs w:val="24"/>
        </w:rPr>
        <w:t xml:space="preserve">ifications that SEARCH has supplied. </w:t>
      </w:r>
    </w:p>
    <w:p w:rsidR="00443BAB" w:rsidRPr="00443BAB" w:rsidRDefault="00443BAB" w:rsidP="006F594A">
      <w:pPr>
        <w:pStyle w:val="PlainText"/>
        <w:numPr>
          <w:ilvl w:val="0"/>
          <w:numId w:val="16"/>
        </w:numPr>
        <w:rPr>
          <w:rFonts w:asciiTheme="minorHAnsi" w:hAnsiTheme="minorHAnsi"/>
          <w:sz w:val="24"/>
          <w:szCs w:val="24"/>
        </w:rPr>
      </w:pPr>
      <w:r w:rsidRPr="00443BAB">
        <w:rPr>
          <w:rFonts w:asciiTheme="minorHAnsi" w:hAnsiTheme="minorHAnsi"/>
          <w:sz w:val="24"/>
          <w:szCs w:val="24"/>
        </w:rPr>
        <w:t xml:space="preserve">Diane Lacy (SEARCH) </w:t>
      </w:r>
      <w:r w:rsidR="00273366">
        <w:rPr>
          <w:rFonts w:asciiTheme="minorHAnsi" w:hAnsiTheme="minorHAnsi"/>
          <w:sz w:val="24"/>
          <w:szCs w:val="24"/>
        </w:rPr>
        <w:t xml:space="preserve">is continuing </w:t>
      </w:r>
      <w:r w:rsidRPr="00443BAB">
        <w:rPr>
          <w:rFonts w:asciiTheme="minorHAnsi" w:hAnsiTheme="minorHAnsi"/>
          <w:sz w:val="24"/>
          <w:szCs w:val="24"/>
        </w:rPr>
        <w:t>will continue WSDL work with Sharon Chen when she returns.</w:t>
      </w:r>
      <w:r w:rsidR="00536744">
        <w:rPr>
          <w:rFonts w:asciiTheme="minorHAnsi" w:hAnsiTheme="minorHAnsi"/>
          <w:sz w:val="24"/>
          <w:szCs w:val="24"/>
        </w:rPr>
        <w:t xml:space="preserve"> (WSDL is an XML format for describing network services as a set of end points containing document or procedure information)</w:t>
      </w:r>
    </w:p>
    <w:p w:rsidR="00443BAB" w:rsidRPr="00443BAB" w:rsidRDefault="00443BAB" w:rsidP="006F594A">
      <w:pPr>
        <w:pStyle w:val="PlainText"/>
        <w:numPr>
          <w:ilvl w:val="0"/>
          <w:numId w:val="16"/>
        </w:numPr>
        <w:rPr>
          <w:rFonts w:asciiTheme="minorHAnsi" w:hAnsiTheme="minorHAnsi"/>
          <w:sz w:val="24"/>
          <w:szCs w:val="24"/>
        </w:rPr>
      </w:pPr>
      <w:r w:rsidRPr="00443BAB">
        <w:rPr>
          <w:rFonts w:asciiTheme="minorHAnsi" w:hAnsiTheme="minorHAnsi"/>
          <w:sz w:val="24"/>
          <w:szCs w:val="24"/>
        </w:rPr>
        <w:t>IJIS</w:t>
      </w:r>
      <w:r w:rsidR="00413473">
        <w:rPr>
          <w:rFonts w:asciiTheme="minorHAnsi" w:hAnsiTheme="minorHAnsi"/>
          <w:sz w:val="24"/>
          <w:szCs w:val="24"/>
        </w:rPr>
        <w:t xml:space="preserve"> B</w:t>
      </w:r>
      <w:r w:rsidRPr="00443BAB">
        <w:rPr>
          <w:rFonts w:asciiTheme="minorHAnsi" w:hAnsiTheme="minorHAnsi"/>
          <w:sz w:val="24"/>
          <w:szCs w:val="24"/>
        </w:rPr>
        <w:t xml:space="preserve">roker </w:t>
      </w:r>
      <w:r w:rsidR="00413473">
        <w:rPr>
          <w:rFonts w:asciiTheme="minorHAnsi" w:hAnsiTheme="minorHAnsi"/>
          <w:sz w:val="24"/>
          <w:szCs w:val="24"/>
        </w:rPr>
        <w:t xml:space="preserve">(CJS) </w:t>
      </w:r>
      <w:r w:rsidRPr="00443BAB">
        <w:rPr>
          <w:rFonts w:asciiTheme="minorHAnsi" w:hAnsiTheme="minorHAnsi"/>
          <w:sz w:val="24"/>
          <w:szCs w:val="24"/>
        </w:rPr>
        <w:t>will continue to be worked on over next few weeks in preparation for testing.</w:t>
      </w:r>
    </w:p>
    <w:p w:rsidR="00443BAB" w:rsidRPr="00443BAB" w:rsidRDefault="00443BAB" w:rsidP="006F594A">
      <w:pPr>
        <w:pStyle w:val="PlainText"/>
        <w:numPr>
          <w:ilvl w:val="0"/>
          <w:numId w:val="16"/>
        </w:numPr>
        <w:rPr>
          <w:rFonts w:asciiTheme="minorHAnsi" w:hAnsiTheme="minorHAnsi"/>
          <w:sz w:val="24"/>
          <w:szCs w:val="24"/>
        </w:rPr>
      </w:pPr>
      <w:proofErr w:type="spellStart"/>
      <w:r w:rsidRPr="00443BAB">
        <w:rPr>
          <w:rFonts w:asciiTheme="minorHAnsi" w:hAnsiTheme="minorHAnsi"/>
          <w:sz w:val="24"/>
          <w:szCs w:val="24"/>
        </w:rPr>
        <w:t>ImageSoft</w:t>
      </w:r>
      <w:proofErr w:type="spellEnd"/>
      <w:r w:rsidRPr="00443BAB">
        <w:rPr>
          <w:rFonts w:asciiTheme="minorHAnsi" w:hAnsiTheme="minorHAnsi"/>
          <w:sz w:val="24"/>
          <w:szCs w:val="24"/>
        </w:rPr>
        <w:t xml:space="preserve"> (</w:t>
      </w:r>
      <w:r w:rsidR="00413473">
        <w:rPr>
          <w:rFonts w:asciiTheme="minorHAnsi" w:hAnsiTheme="minorHAnsi"/>
          <w:sz w:val="24"/>
          <w:szCs w:val="24"/>
        </w:rPr>
        <w:t>ACS</w:t>
      </w:r>
      <w:r w:rsidRPr="00443BAB">
        <w:rPr>
          <w:rFonts w:asciiTheme="minorHAnsi" w:hAnsiTheme="minorHAnsi"/>
          <w:sz w:val="24"/>
          <w:szCs w:val="24"/>
        </w:rPr>
        <w:t xml:space="preserve"> </w:t>
      </w:r>
      <w:proofErr w:type="spellStart"/>
      <w:r w:rsidRPr="00443BAB">
        <w:rPr>
          <w:rFonts w:asciiTheme="minorHAnsi" w:hAnsiTheme="minorHAnsi"/>
          <w:sz w:val="24"/>
          <w:szCs w:val="24"/>
        </w:rPr>
        <w:t>eFiling</w:t>
      </w:r>
      <w:proofErr w:type="spellEnd"/>
      <w:r w:rsidRPr="00443BAB">
        <w:rPr>
          <w:rFonts w:asciiTheme="minorHAnsi" w:hAnsiTheme="minorHAnsi"/>
          <w:sz w:val="24"/>
          <w:szCs w:val="24"/>
        </w:rPr>
        <w:t xml:space="preserve"> vendor) will be involved in any production project.</w:t>
      </w:r>
    </w:p>
    <w:p w:rsidR="00443BAB" w:rsidRPr="00443BAB" w:rsidRDefault="00443BAB" w:rsidP="00443BAB">
      <w:pPr>
        <w:pStyle w:val="PlainText"/>
        <w:rPr>
          <w:rFonts w:asciiTheme="minorHAnsi" w:hAnsiTheme="minorHAnsi"/>
          <w:sz w:val="24"/>
          <w:szCs w:val="24"/>
        </w:rPr>
      </w:pPr>
    </w:p>
    <w:p w:rsidR="00B22F9C" w:rsidRPr="00B22F9C" w:rsidRDefault="00413473" w:rsidP="00443BAB">
      <w:pPr>
        <w:pStyle w:val="PlainText"/>
        <w:rPr>
          <w:rFonts w:asciiTheme="minorHAnsi" w:hAnsiTheme="minorHAnsi"/>
          <w:b/>
          <w:sz w:val="24"/>
          <w:szCs w:val="24"/>
        </w:rPr>
      </w:pPr>
      <w:r w:rsidRPr="00B22F9C">
        <w:rPr>
          <w:rFonts w:asciiTheme="minorHAnsi" w:hAnsiTheme="minorHAnsi"/>
          <w:b/>
          <w:sz w:val="24"/>
          <w:szCs w:val="24"/>
        </w:rPr>
        <w:t xml:space="preserve">Production </w:t>
      </w:r>
      <w:r w:rsidR="00B22F9C" w:rsidRPr="00B22F9C">
        <w:rPr>
          <w:rFonts w:asciiTheme="minorHAnsi" w:hAnsiTheme="minorHAnsi"/>
          <w:b/>
          <w:sz w:val="24"/>
          <w:szCs w:val="24"/>
        </w:rPr>
        <w:t>Project:</w:t>
      </w:r>
    </w:p>
    <w:p w:rsidR="00B22F9C" w:rsidRDefault="00B22F9C" w:rsidP="00443BAB">
      <w:pPr>
        <w:pStyle w:val="PlainText"/>
        <w:rPr>
          <w:rFonts w:asciiTheme="minorHAnsi" w:hAnsiTheme="minorHAnsi"/>
          <w:sz w:val="24"/>
          <w:szCs w:val="24"/>
        </w:rPr>
      </w:pPr>
    </w:p>
    <w:p w:rsidR="00345FEE" w:rsidRDefault="00413473" w:rsidP="00443BAB">
      <w:pPr>
        <w:pStyle w:val="PlainText"/>
        <w:rPr>
          <w:rFonts w:asciiTheme="minorHAnsi" w:hAnsiTheme="minorHAnsi"/>
          <w:sz w:val="24"/>
          <w:szCs w:val="24"/>
        </w:rPr>
      </w:pPr>
      <w:r>
        <w:rPr>
          <w:rFonts w:asciiTheme="minorHAnsi" w:hAnsiTheme="minorHAnsi"/>
          <w:sz w:val="24"/>
          <w:szCs w:val="24"/>
        </w:rPr>
        <w:t xml:space="preserve">There is broad support to continue </w:t>
      </w:r>
      <w:r w:rsidR="00B22F9C">
        <w:rPr>
          <w:rFonts w:asciiTheme="minorHAnsi" w:hAnsiTheme="minorHAnsi"/>
          <w:sz w:val="24"/>
          <w:szCs w:val="24"/>
        </w:rPr>
        <w:t xml:space="preserve">this POC effort </w:t>
      </w:r>
      <w:r>
        <w:rPr>
          <w:rFonts w:asciiTheme="minorHAnsi" w:hAnsiTheme="minorHAnsi"/>
          <w:sz w:val="24"/>
          <w:szCs w:val="24"/>
        </w:rPr>
        <w:t>with a</w:t>
      </w:r>
      <w:r w:rsidR="00443BAB" w:rsidRPr="00443BAB">
        <w:rPr>
          <w:rFonts w:asciiTheme="minorHAnsi" w:hAnsiTheme="minorHAnsi"/>
          <w:sz w:val="24"/>
          <w:szCs w:val="24"/>
        </w:rPr>
        <w:t xml:space="preserve"> production project. </w:t>
      </w:r>
      <w:r>
        <w:rPr>
          <w:rFonts w:asciiTheme="minorHAnsi" w:hAnsiTheme="minorHAnsi"/>
          <w:sz w:val="24"/>
          <w:szCs w:val="24"/>
        </w:rPr>
        <w:t xml:space="preserve">  The n</w:t>
      </w:r>
      <w:r w:rsidR="00443BAB" w:rsidRPr="00443BAB">
        <w:rPr>
          <w:rFonts w:asciiTheme="minorHAnsi" w:hAnsiTheme="minorHAnsi"/>
          <w:sz w:val="24"/>
          <w:szCs w:val="24"/>
        </w:rPr>
        <w:t>ext steps will be</w:t>
      </w:r>
      <w:r w:rsidR="00345FEE">
        <w:rPr>
          <w:rFonts w:asciiTheme="minorHAnsi" w:hAnsiTheme="minorHAnsi"/>
          <w:sz w:val="24"/>
          <w:szCs w:val="24"/>
        </w:rPr>
        <w:t>:</w:t>
      </w:r>
    </w:p>
    <w:p w:rsidR="00345FEE" w:rsidRDefault="00345FEE" w:rsidP="00443BAB">
      <w:pPr>
        <w:pStyle w:val="PlainText"/>
        <w:rPr>
          <w:rFonts w:asciiTheme="minorHAnsi" w:hAnsiTheme="minorHAnsi"/>
          <w:sz w:val="24"/>
          <w:szCs w:val="24"/>
        </w:rPr>
      </w:pPr>
    </w:p>
    <w:p w:rsidR="00443BAB" w:rsidRPr="00443BAB" w:rsidRDefault="00345FEE" w:rsidP="006F594A">
      <w:pPr>
        <w:pStyle w:val="PlainText"/>
        <w:numPr>
          <w:ilvl w:val="0"/>
          <w:numId w:val="15"/>
        </w:numPr>
        <w:rPr>
          <w:rFonts w:asciiTheme="minorHAnsi" w:hAnsiTheme="minorHAnsi"/>
          <w:sz w:val="24"/>
          <w:szCs w:val="24"/>
        </w:rPr>
      </w:pPr>
      <w:r>
        <w:rPr>
          <w:rFonts w:asciiTheme="minorHAnsi" w:hAnsiTheme="minorHAnsi"/>
          <w:sz w:val="24"/>
          <w:szCs w:val="24"/>
        </w:rPr>
        <w:t>I</w:t>
      </w:r>
      <w:r w:rsidR="00443BAB" w:rsidRPr="00443BAB">
        <w:rPr>
          <w:rFonts w:asciiTheme="minorHAnsi" w:hAnsiTheme="minorHAnsi"/>
          <w:sz w:val="24"/>
          <w:szCs w:val="24"/>
        </w:rPr>
        <w:t>nvite business stakeholders to flesh out the business requirements for a production system (</w:t>
      </w:r>
      <w:r w:rsidR="00413473">
        <w:rPr>
          <w:rFonts w:asciiTheme="minorHAnsi" w:hAnsiTheme="minorHAnsi"/>
          <w:sz w:val="24"/>
          <w:szCs w:val="24"/>
        </w:rPr>
        <w:t xml:space="preserve">while </w:t>
      </w:r>
      <w:r w:rsidR="00443BAB" w:rsidRPr="00443BAB">
        <w:rPr>
          <w:rFonts w:asciiTheme="minorHAnsi" w:hAnsiTheme="minorHAnsi"/>
          <w:sz w:val="24"/>
          <w:szCs w:val="24"/>
        </w:rPr>
        <w:t xml:space="preserve">keeping IT staff in the loop). </w:t>
      </w:r>
      <w:r w:rsidR="00413473">
        <w:rPr>
          <w:rFonts w:asciiTheme="minorHAnsi" w:hAnsiTheme="minorHAnsi"/>
          <w:sz w:val="24"/>
          <w:szCs w:val="24"/>
        </w:rPr>
        <w:t>These stakeholders</w:t>
      </w:r>
      <w:r w:rsidR="00B22F9C">
        <w:rPr>
          <w:rFonts w:asciiTheme="minorHAnsi" w:hAnsiTheme="minorHAnsi"/>
          <w:sz w:val="24"/>
          <w:szCs w:val="24"/>
        </w:rPr>
        <w:t xml:space="preserve"> are ACS, MOA, </w:t>
      </w:r>
      <w:r w:rsidR="00413473">
        <w:rPr>
          <w:rFonts w:asciiTheme="minorHAnsi" w:hAnsiTheme="minorHAnsi"/>
          <w:sz w:val="24"/>
          <w:szCs w:val="24"/>
        </w:rPr>
        <w:t xml:space="preserve">the Department of Law, the Alaska State Troopers, and </w:t>
      </w:r>
      <w:r>
        <w:rPr>
          <w:rFonts w:asciiTheme="minorHAnsi" w:hAnsiTheme="minorHAnsi"/>
          <w:sz w:val="24"/>
          <w:szCs w:val="24"/>
        </w:rPr>
        <w:t xml:space="preserve">local prosecutors </w:t>
      </w:r>
      <w:r w:rsidR="00413473">
        <w:rPr>
          <w:rFonts w:asciiTheme="minorHAnsi" w:hAnsiTheme="minorHAnsi"/>
          <w:sz w:val="24"/>
          <w:szCs w:val="24"/>
        </w:rPr>
        <w:t xml:space="preserve">interested in the ability to file criminal charges electronically.  </w:t>
      </w:r>
    </w:p>
    <w:p w:rsidR="00443BAB" w:rsidRPr="00443BAB" w:rsidRDefault="00443BAB" w:rsidP="00443BAB">
      <w:pPr>
        <w:pStyle w:val="PlainText"/>
        <w:rPr>
          <w:rFonts w:asciiTheme="minorHAnsi" w:hAnsiTheme="minorHAnsi"/>
          <w:sz w:val="24"/>
          <w:szCs w:val="24"/>
        </w:rPr>
      </w:pPr>
    </w:p>
    <w:p w:rsidR="00443BAB" w:rsidRPr="00443BAB" w:rsidRDefault="00345FEE" w:rsidP="006F594A">
      <w:pPr>
        <w:pStyle w:val="PlainText"/>
        <w:numPr>
          <w:ilvl w:val="0"/>
          <w:numId w:val="15"/>
        </w:numPr>
        <w:rPr>
          <w:rFonts w:asciiTheme="minorHAnsi" w:hAnsiTheme="minorHAnsi"/>
          <w:sz w:val="24"/>
          <w:szCs w:val="24"/>
        </w:rPr>
      </w:pPr>
      <w:r>
        <w:rPr>
          <w:rFonts w:asciiTheme="minorHAnsi" w:hAnsiTheme="minorHAnsi"/>
          <w:sz w:val="24"/>
          <w:szCs w:val="24"/>
        </w:rPr>
        <w:lastRenderedPageBreak/>
        <w:t xml:space="preserve">Start </w:t>
      </w:r>
      <w:r w:rsidR="00443BAB" w:rsidRPr="00443BAB">
        <w:rPr>
          <w:rFonts w:asciiTheme="minorHAnsi" w:hAnsiTheme="minorHAnsi"/>
          <w:sz w:val="24"/>
          <w:szCs w:val="24"/>
        </w:rPr>
        <w:t xml:space="preserve">work on the plan for </w:t>
      </w:r>
      <w:r>
        <w:rPr>
          <w:rFonts w:asciiTheme="minorHAnsi" w:hAnsiTheme="minorHAnsi"/>
          <w:sz w:val="24"/>
          <w:szCs w:val="24"/>
        </w:rPr>
        <w:t xml:space="preserve">the </w:t>
      </w:r>
      <w:r w:rsidR="00443BAB" w:rsidRPr="00443BAB">
        <w:rPr>
          <w:rFonts w:asciiTheme="minorHAnsi" w:hAnsiTheme="minorHAnsi"/>
          <w:sz w:val="24"/>
          <w:szCs w:val="24"/>
        </w:rPr>
        <w:t xml:space="preserve">production project. </w:t>
      </w:r>
    </w:p>
    <w:p w:rsidR="00443BAB" w:rsidRPr="00443BAB" w:rsidRDefault="00443BAB" w:rsidP="00443BAB">
      <w:pPr>
        <w:pStyle w:val="PlainText"/>
        <w:rPr>
          <w:rFonts w:asciiTheme="minorHAnsi" w:hAnsiTheme="minorHAnsi"/>
          <w:sz w:val="24"/>
          <w:szCs w:val="24"/>
        </w:rPr>
      </w:pPr>
    </w:p>
    <w:p w:rsidR="00443BAB" w:rsidRPr="00443BAB" w:rsidRDefault="00345FEE" w:rsidP="00443BAB">
      <w:pPr>
        <w:pStyle w:val="PlainText"/>
        <w:rPr>
          <w:rFonts w:asciiTheme="minorHAnsi" w:hAnsiTheme="minorHAnsi"/>
          <w:sz w:val="24"/>
          <w:szCs w:val="24"/>
        </w:rPr>
      </w:pPr>
      <w:r w:rsidRPr="002E6D8A">
        <w:rPr>
          <w:rFonts w:asciiTheme="minorHAnsi" w:hAnsiTheme="minorHAnsi"/>
          <w:b/>
          <w:sz w:val="24"/>
          <w:szCs w:val="24"/>
        </w:rPr>
        <w:t>Joe Mannion, ACS CTO</w:t>
      </w:r>
      <w:r>
        <w:rPr>
          <w:rFonts w:asciiTheme="minorHAnsi" w:hAnsiTheme="minorHAnsi"/>
          <w:sz w:val="24"/>
          <w:szCs w:val="24"/>
        </w:rPr>
        <w:t xml:space="preserve"> </w:t>
      </w:r>
      <w:r w:rsidR="00443BAB" w:rsidRPr="00443BAB">
        <w:rPr>
          <w:rFonts w:asciiTheme="minorHAnsi" w:hAnsiTheme="minorHAnsi"/>
          <w:sz w:val="24"/>
          <w:szCs w:val="24"/>
        </w:rPr>
        <w:t>will work on the above two items for the production project</w:t>
      </w:r>
      <w:r w:rsidR="00DD352E">
        <w:rPr>
          <w:rFonts w:asciiTheme="minorHAnsi" w:hAnsiTheme="minorHAnsi"/>
          <w:sz w:val="24"/>
          <w:szCs w:val="24"/>
        </w:rPr>
        <w:t xml:space="preserve"> and will send out an </w:t>
      </w:r>
      <w:r w:rsidR="00443BAB" w:rsidRPr="00443BAB">
        <w:rPr>
          <w:rFonts w:asciiTheme="minorHAnsi" w:hAnsiTheme="minorHAnsi"/>
          <w:sz w:val="24"/>
          <w:szCs w:val="24"/>
        </w:rPr>
        <w:t>invit</w:t>
      </w:r>
      <w:r w:rsidR="00DD352E">
        <w:rPr>
          <w:rFonts w:asciiTheme="minorHAnsi" w:hAnsiTheme="minorHAnsi"/>
          <w:sz w:val="24"/>
          <w:szCs w:val="24"/>
        </w:rPr>
        <w:t xml:space="preserve">ation </w:t>
      </w:r>
      <w:r w:rsidR="00443BAB" w:rsidRPr="00443BAB">
        <w:rPr>
          <w:rFonts w:asciiTheme="minorHAnsi" w:hAnsiTheme="minorHAnsi"/>
          <w:sz w:val="24"/>
          <w:szCs w:val="24"/>
        </w:rPr>
        <w:t>for a business requirements meeting within the next couple of weeks.</w:t>
      </w:r>
    </w:p>
    <w:p w:rsidR="00443BAB" w:rsidRPr="00443BAB" w:rsidRDefault="00443BAB" w:rsidP="00443BAB">
      <w:pPr>
        <w:pStyle w:val="PlainText"/>
        <w:rPr>
          <w:rFonts w:asciiTheme="minorHAnsi" w:hAnsiTheme="minorHAnsi"/>
          <w:sz w:val="24"/>
          <w:szCs w:val="24"/>
        </w:rPr>
      </w:pPr>
    </w:p>
    <w:p w:rsidR="005E09AB" w:rsidRDefault="00DD352E" w:rsidP="00443BAB">
      <w:pPr>
        <w:pStyle w:val="PlainText"/>
        <w:rPr>
          <w:rFonts w:asciiTheme="minorHAnsi" w:hAnsiTheme="minorHAnsi"/>
          <w:sz w:val="24"/>
          <w:szCs w:val="24"/>
        </w:rPr>
      </w:pPr>
      <w:r>
        <w:rPr>
          <w:rFonts w:asciiTheme="minorHAnsi" w:hAnsiTheme="minorHAnsi"/>
          <w:sz w:val="24"/>
          <w:szCs w:val="24"/>
        </w:rPr>
        <w:t>In response to some questions</w:t>
      </w:r>
      <w:r w:rsidR="005E09AB">
        <w:rPr>
          <w:rFonts w:asciiTheme="minorHAnsi" w:hAnsiTheme="minorHAnsi"/>
          <w:sz w:val="24"/>
          <w:szCs w:val="24"/>
        </w:rPr>
        <w:t xml:space="preserve"> </w:t>
      </w:r>
      <w:r>
        <w:rPr>
          <w:rFonts w:asciiTheme="minorHAnsi" w:hAnsiTheme="minorHAnsi"/>
          <w:sz w:val="24"/>
          <w:szCs w:val="24"/>
        </w:rPr>
        <w:t xml:space="preserve">received from </w:t>
      </w:r>
      <w:r w:rsidRPr="005E09AB">
        <w:rPr>
          <w:rFonts w:asciiTheme="minorHAnsi" w:hAnsiTheme="minorHAnsi"/>
          <w:b/>
          <w:sz w:val="24"/>
          <w:szCs w:val="24"/>
        </w:rPr>
        <w:t>Seneca Theno, MOA Prosecutor,</w:t>
      </w:r>
      <w:r>
        <w:rPr>
          <w:rFonts w:asciiTheme="minorHAnsi" w:hAnsiTheme="minorHAnsi"/>
          <w:sz w:val="24"/>
          <w:szCs w:val="24"/>
        </w:rPr>
        <w:t xml:space="preserve"> Joe Mannion </w:t>
      </w:r>
      <w:r w:rsidR="005E09AB">
        <w:rPr>
          <w:rFonts w:asciiTheme="minorHAnsi" w:hAnsiTheme="minorHAnsi"/>
          <w:sz w:val="24"/>
          <w:szCs w:val="24"/>
        </w:rPr>
        <w:t>provided the following information.</w:t>
      </w:r>
    </w:p>
    <w:p w:rsidR="005E09AB" w:rsidRDefault="005E09AB" w:rsidP="00443BAB">
      <w:pPr>
        <w:pStyle w:val="PlainText"/>
        <w:rPr>
          <w:rFonts w:asciiTheme="minorHAnsi" w:hAnsiTheme="minorHAnsi"/>
          <w:sz w:val="24"/>
          <w:szCs w:val="24"/>
        </w:rPr>
      </w:pPr>
    </w:p>
    <w:p w:rsidR="00443BAB" w:rsidRPr="00443BAB" w:rsidRDefault="002F3ED0" w:rsidP="00443BAB">
      <w:pPr>
        <w:pStyle w:val="PlainText"/>
        <w:rPr>
          <w:rFonts w:asciiTheme="minorHAnsi" w:hAnsiTheme="minorHAnsi"/>
          <w:sz w:val="24"/>
          <w:szCs w:val="24"/>
        </w:rPr>
      </w:pPr>
      <w:r>
        <w:rPr>
          <w:rFonts w:asciiTheme="minorHAnsi" w:hAnsiTheme="minorHAnsi"/>
          <w:sz w:val="24"/>
          <w:szCs w:val="24"/>
        </w:rPr>
        <w:t xml:space="preserve">ACS </w:t>
      </w:r>
      <w:r w:rsidR="00443BAB" w:rsidRPr="00443BAB">
        <w:rPr>
          <w:rFonts w:asciiTheme="minorHAnsi" w:hAnsiTheme="minorHAnsi"/>
          <w:sz w:val="24"/>
          <w:szCs w:val="24"/>
        </w:rPr>
        <w:t xml:space="preserve">e-filing and </w:t>
      </w:r>
      <w:proofErr w:type="spellStart"/>
      <w:r w:rsidR="00443BAB" w:rsidRPr="00443BAB">
        <w:rPr>
          <w:rFonts w:asciiTheme="minorHAnsi" w:hAnsiTheme="minorHAnsi"/>
          <w:sz w:val="24"/>
          <w:szCs w:val="24"/>
        </w:rPr>
        <w:t>CourtView</w:t>
      </w:r>
      <w:proofErr w:type="spellEnd"/>
      <w:r w:rsidR="00443BAB" w:rsidRPr="00443BAB">
        <w:rPr>
          <w:rFonts w:asciiTheme="minorHAnsi" w:hAnsiTheme="minorHAnsi"/>
          <w:sz w:val="24"/>
          <w:szCs w:val="24"/>
        </w:rPr>
        <w:t xml:space="preserve"> are linked. </w:t>
      </w:r>
      <w:r>
        <w:rPr>
          <w:rFonts w:asciiTheme="minorHAnsi" w:hAnsiTheme="minorHAnsi"/>
          <w:sz w:val="24"/>
          <w:szCs w:val="24"/>
        </w:rPr>
        <w:t xml:space="preserve"> </w:t>
      </w:r>
      <w:proofErr w:type="spellStart"/>
      <w:r w:rsidR="00443BAB" w:rsidRPr="00443BAB">
        <w:rPr>
          <w:rFonts w:asciiTheme="minorHAnsi" w:hAnsiTheme="minorHAnsi"/>
          <w:sz w:val="24"/>
          <w:szCs w:val="24"/>
        </w:rPr>
        <w:t>CourtView</w:t>
      </w:r>
      <w:proofErr w:type="spellEnd"/>
      <w:r w:rsidR="00443BAB" w:rsidRPr="00443BAB">
        <w:rPr>
          <w:rFonts w:asciiTheme="minorHAnsi" w:hAnsiTheme="minorHAnsi"/>
          <w:sz w:val="24"/>
          <w:szCs w:val="24"/>
        </w:rPr>
        <w:t xml:space="preserve"> will continue to be the database that contains court case data. Any data that comes </w:t>
      </w:r>
      <w:r>
        <w:rPr>
          <w:rFonts w:asciiTheme="minorHAnsi" w:hAnsiTheme="minorHAnsi"/>
          <w:sz w:val="24"/>
          <w:szCs w:val="24"/>
        </w:rPr>
        <w:t xml:space="preserve">in to the ACS </w:t>
      </w:r>
      <w:r w:rsidR="00443BAB" w:rsidRPr="00443BAB">
        <w:rPr>
          <w:rFonts w:asciiTheme="minorHAnsi" w:hAnsiTheme="minorHAnsi"/>
          <w:sz w:val="24"/>
          <w:szCs w:val="24"/>
        </w:rPr>
        <w:t>via e-fil</w:t>
      </w:r>
      <w:r>
        <w:rPr>
          <w:rFonts w:asciiTheme="minorHAnsi" w:hAnsiTheme="minorHAnsi"/>
          <w:sz w:val="24"/>
          <w:szCs w:val="24"/>
        </w:rPr>
        <w:t xml:space="preserve">ing will be stored in </w:t>
      </w:r>
      <w:proofErr w:type="spellStart"/>
      <w:r>
        <w:rPr>
          <w:rFonts w:asciiTheme="minorHAnsi" w:hAnsiTheme="minorHAnsi"/>
          <w:sz w:val="24"/>
          <w:szCs w:val="24"/>
        </w:rPr>
        <w:t>CourtView</w:t>
      </w:r>
      <w:proofErr w:type="spellEnd"/>
      <w:r>
        <w:rPr>
          <w:rFonts w:asciiTheme="minorHAnsi" w:hAnsiTheme="minorHAnsi"/>
          <w:sz w:val="24"/>
          <w:szCs w:val="24"/>
        </w:rPr>
        <w:t>.  If</w:t>
      </w:r>
      <w:r w:rsidR="00443BAB" w:rsidRPr="00443BAB">
        <w:rPr>
          <w:rFonts w:asciiTheme="minorHAnsi" w:hAnsiTheme="minorHAnsi"/>
          <w:sz w:val="24"/>
          <w:szCs w:val="24"/>
        </w:rPr>
        <w:t xml:space="preserve"> more data elements </w:t>
      </w:r>
      <w:r>
        <w:rPr>
          <w:rFonts w:asciiTheme="minorHAnsi" w:hAnsiTheme="minorHAnsi"/>
          <w:sz w:val="24"/>
          <w:szCs w:val="24"/>
        </w:rPr>
        <w:t xml:space="preserve">are gathered than there are fields in </w:t>
      </w:r>
      <w:proofErr w:type="spellStart"/>
      <w:r w:rsidR="00443BAB" w:rsidRPr="00443BAB">
        <w:rPr>
          <w:rFonts w:asciiTheme="minorHAnsi" w:hAnsiTheme="minorHAnsi"/>
          <w:sz w:val="24"/>
          <w:szCs w:val="24"/>
        </w:rPr>
        <w:t>CourtView</w:t>
      </w:r>
      <w:proofErr w:type="spellEnd"/>
      <w:r w:rsidR="00443BAB" w:rsidRPr="00443BAB">
        <w:rPr>
          <w:rFonts w:asciiTheme="minorHAnsi" w:hAnsiTheme="minorHAnsi"/>
          <w:sz w:val="24"/>
          <w:szCs w:val="24"/>
        </w:rPr>
        <w:t xml:space="preserve"> </w:t>
      </w:r>
      <w:r>
        <w:rPr>
          <w:rFonts w:asciiTheme="minorHAnsi" w:hAnsiTheme="minorHAnsi"/>
          <w:sz w:val="24"/>
          <w:szCs w:val="24"/>
        </w:rPr>
        <w:t xml:space="preserve">that additional data will be stored </w:t>
      </w:r>
      <w:r w:rsidR="00443BAB" w:rsidRPr="00443BAB">
        <w:rPr>
          <w:rFonts w:asciiTheme="minorHAnsi" w:hAnsiTheme="minorHAnsi"/>
          <w:sz w:val="24"/>
          <w:szCs w:val="24"/>
        </w:rPr>
        <w:t xml:space="preserve">in the new </w:t>
      </w:r>
      <w:proofErr w:type="spellStart"/>
      <w:r w:rsidR="00443BAB" w:rsidRPr="00443BAB">
        <w:rPr>
          <w:rFonts w:asciiTheme="minorHAnsi" w:hAnsiTheme="minorHAnsi"/>
          <w:sz w:val="24"/>
          <w:szCs w:val="24"/>
        </w:rPr>
        <w:t>OnBase</w:t>
      </w:r>
      <w:proofErr w:type="spellEnd"/>
      <w:r w:rsidR="00443BAB" w:rsidRPr="00443BAB">
        <w:rPr>
          <w:rFonts w:asciiTheme="minorHAnsi" w:hAnsiTheme="minorHAnsi"/>
          <w:sz w:val="24"/>
          <w:szCs w:val="24"/>
        </w:rPr>
        <w:t xml:space="preserve"> system. This project will be a system-to-system e-file of data (and probably documents) that will be stored in the Court's case management system, which in the future will be a combination of </w:t>
      </w:r>
      <w:proofErr w:type="spellStart"/>
      <w:r w:rsidR="00443BAB" w:rsidRPr="00443BAB">
        <w:rPr>
          <w:rFonts w:asciiTheme="minorHAnsi" w:hAnsiTheme="minorHAnsi"/>
          <w:sz w:val="24"/>
          <w:szCs w:val="24"/>
        </w:rPr>
        <w:t>CourtView</w:t>
      </w:r>
      <w:proofErr w:type="spellEnd"/>
      <w:r w:rsidR="00443BAB" w:rsidRPr="00443BAB">
        <w:rPr>
          <w:rFonts w:asciiTheme="minorHAnsi" w:hAnsiTheme="minorHAnsi"/>
          <w:sz w:val="24"/>
          <w:szCs w:val="24"/>
        </w:rPr>
        <w:t xml:space="preserve"> and </w:t>
      </w:r>
      <w:proofErr w:type="spellStart"/>
      <w:r w:rsidR="00443BAB" w:rsidRPr="00443BAB">
        <w:rPr>
          <w:rFonts w:asciiTheme="minorHAnsi" w:hAnsiTheme="minorHAnsi"/>
          <w:sz w:val="24"/>
          <w:szCs w:val="24"/>
        </w:rPr>
        <w:t>OnBase</w:t>
      </w:r>
      <w:proofErr w:type="spellEnd"/>
      <w:r w:rsidR="00443BAB" w:rsidRPr="00443BAB">
        <w:rPr>
          <w:rFonts w:asciiTheme="minorHAnsi" w:hAnsiTheme="minorHAnsi"/>
          <w:sz w:val="24"/>
          <w:szCs w:val="24"/>
        </w:rPr>
        <w:t>.</w:t>
      </w:r>
    </w:p>
    <w:p w:rsidR="00443BAB" w:rsidRPr="00443BAB" w:rsidRDefault="00443BAB" w:rsidP="00443BAB">
      <w:pPr>
        <w:pStyle w:val="PlainText"/>
        <w:rPr>
          <w:rFonts w:asciiTheme="minorHAnsi" w:hAnsiTheme="minorHAnsi"/>
          <w:sz w:val="24"/>
          <w:szCs w:val="24"/>
        </w:rPr>
      </w:pPr>
    </w:p>
    <w:p w:rsidR="00443BAB" w:rsidRDefault="00F63B62" w:rsidP="00443BAB">
      <w:pPr>
        <w:pStyle w:val="PlainText"/>
        <w:rPr>
          <w:rFonts w:asciiTheme="minorHAnsi" w:hAnsiTheme="minorHAnsi"/>
          <w:sz w:val="24"/>
          <w:szCs w:val="24"/>
        </w:rPr>
      </w:pPr>
      <w:r>
        <w:rPr>
          <w:rFonts w:asciiTheme="minorHAnsi" w:hAnsiTheme="minorHAnsi"/>
          <w:sz w:val="24"/>
          <w:szCs w:val="24"/>
        </w:rPr>
        <w:t xml:space="preserve">The ACS will likely need both the actual charging document as well as </w:t>
      </w:r>
      <w:r w:rsidR="00443BAB" w:rsidRPr="00443BAB">
        <w:rPr>
          <w:rFonts w:asciiTheme="minorHAnsi" w:hAnsiTheme="minorHAnsi"/>
          <w:sz w:val="24"/>
          <w:szCs w:val="24"/>
        </w:rPr>
        <w:t xml:space="preserve">well as </w:t>
      </w:r>
      <w:r>
        <w:rPr>
          <w:rFonts w:asciiTheme="minorHAnsi" w:hAnsiTheme="minorHAnsi"/>
          <w:sz w:val="24"/>
          <w:szCs w:val="24"/>
        </w:rPr>
        <w:t xml:space="preserve">the </w:t>
      </w:r>
      <w:r w:rsidR="00443BAB" w:rsidRPr="00443BAB">
        <w:rPr>
          <w:rFonts w:asciiTheme="minorHAnsi" w:hAnsiTheme="minorHAnsi"/>
          <w:sz w:val="24"/>
          <w:szCs w:val="24"/>
        </w:rPr>
        <w:t>discrete data elements.</w:t>
      </w:r>
      <w:r>
        <w:rPr>
          <w:rFonts w:asciiTheme="minorHAnsi" w:hAnsiTheme="minorHAnsi"/>
          <w:sz w:val="24"/>
          <w:szCs w:val="24"/>
        </w:rPr>
        <w:t xml:space="preserve">  Data that prosecutors could receive back from the ACS will probably include the ACS case number, calendaring/hearing information.  In addition, it is anticipated that the prosecutor would also receive notification </w:t>
      </w:r>
      <w:r w:rsidR="005D2FAB">
        <w:rPr>
          <w:rFonts w:asciiTheme="minorHAnsi" w:hAnsiTheme="minorHAnsi"/>
          <w:sz w:val="24"/>
          <w:szCs w:val="24"/>
        </w:rPr>
        <w:t xml:space="preserve">of invalid offense codes or any other missing or incorrect data.  </w:t>
      </w:r>
    </w:p>
    <w:p w:rsidR="005D2FAB" w:rsidRDefault="005D2FAB" w:rsidP="00443BAB">
      <w:pPr>
        <w:pStyle w:val="PlainText"/>
        <w:rPr>
          <w:rFonts w:asciiTheme="minorHAnsi" w:hAnsiTheme="minorHAnsi"/>
          <w:sz w:val="24"/>
          <w:szCs w:val="24"/>
        </w:rPr>
      </w:pPr>
    </w:p>
    <w:p w:rsidR="00443BAB" w:rsidRPr="00443BAB" w:rsidRDefault="005D2FAB" w:rsidP="00443BAB">
      <w:pPr>
        <w:pStyle w:val="PlainText"/>
        <w:rPr>
          <w:rFonts w:asciiTheme="minorHAnsi" w:hAnsiTheme="minorHAnsi"/>
          <w:sz w:val="24"/>
          <w:szCs w:val="24"/>
        </w:rPr>
      </w:pPr>
      <w:r>
        <w:rPr>
          <w:rFonts w:asciiTheme="minorHAnsi" w:hAnsiTheme="minorHAnsi"/>
          <w:sz w:val="24"/>
          <w:szCs w:val="24"/>
        </w:rPr>
        <w:t xml:space="preserve">The ACS hopes to </w:t>
      </w:r>
      <w:r w:rsidR="00443BAB" w:rsidRPr="00443BAB">
        <w:rPr>
          <w:rFonts w:asciiTheme="minorHAnsi" w:hAnsiTheme="minorHAnsi"/>
          <w:sz w:val="24"/>
          <w:szCs w:val="24"/>
        </w:rPr>
        <w:t>increase data exchanges in the future so that data entry occurs once at the point of capture</w:t>
      </w:r>
      <w:r>
        <w:rPr>
          <w:rFonts w:asciiTheme="minorHAnsi" w:hAnsiTheme="minorHAnsi"/>
          <w:sz w:val="24"/>
          <w:szCs w:val="24"/>
        </w:rPr>
        <w:t xml:space="preserve"> and does not have to be manually entered again.  </w:t>
      </w:r>
      <w:r w:rsidR="00C60379">
        <w:rPr>
          <w:rFonts w:asciiTheme="minorHAnsi" w:hAnsiTheme="minorHAnsi"/>
          <w:sz w:val="24"/>
          <w:szCs w:val="24"/>
        </w:rPr>
        <w:t>Once validated, this data would then</w:t>
      </w:r>
      <w:r w:rsidR="00443BAB" w:rsidRPr="00443BAB">
        <w:rPr>
          <w:rFonts w:asciiTheme="minorHAnsi" w:hAnsiTheme="minorHAnsi"/>
          <w:sz w:val="24"/>
          <w:szCs w:val="24"/>
        </w:rPr>
        <w:t xml:space="preserve"> flow through the system</w:t>
      </w:r>
      <w:r w:rsidR="00C60379">
        <w:rPr>
          <w:rFonts w:asciiTheme="minorHAnsi" w:hAnsiTheme="minorHAnsi"/>
          <w:sz w:val="24"/>
          <w:szCs w:val="24"/>
        </w:rPr>
        <w:t xml:space="preserve"> to agencies that need the data.  These future d</w:t>
      </w:r>
      <w:r w:rsidR="00443BAB" w:rsidRPr="00443BAB">
        <w:rPr>
          <w:rFonts w:asciiTheme="minorHAnsi" w:hAnsiTheme="minorHAnsi"/>
          <w:sz w:val="24"/>
          <w:szCs w:val="24"/>
        </w:rPr>
        <w:t xml:space="preserve">ata exchanges </w:t>
      </w:r>
      <w:r w:rsidR="00C60379">
        <w:rPr>
          <w:rFonts w:asciiTheme="minorHAnsi" w:hAnsiTheme="minorHAnsi"/>
          <w:sz w:val="24"/>
          <w:szCs w:val="24"/>
        </w:rPr>
        <w:t xml:space="preserve">would </w:t>
      </w:r>
      <w:r w:rsidR="00443BAB" w:rsidRPr="00443BAB">
        <w:rPr>
          <w:rFonts w:asciiTheme="minorHAnsi" w:hAnsiTheme="minorHAnsi"/>
          <w:sz w:val="24"/>
          <w:szCs w:val="24"/>
        </w:rPr>
        <w:t xml:space="preserve">need to be agreed upon </w:t>
      </w:r>
      <w:r w:rsidR="00C60379">
        <w:rPr>
          <w:rFonts w:asciiTheme="minorHAnsi" w:hAnsiTheme="minorHAnsi"/>
          <w:sz w:val="24"/>
          <w:szCs w:val="24"/>
        </w:rPr>
        <w:t xml:space="preserve">between agencies and then built accordingly.  </w:t>
      </w:r>
    </w:p>
    <w:p w:rsidR="00443BAB" w:rsidRPr="00443BAB" w:rsidRDefault="00443BAB" w:rsidP="00443BAB">
      <w:pPr>
        <w:pStyle w:val="PlainText"/>
        <w:rPr>
          <w:rFonts w:asciiTheme="minorHAnsi" w:hAnsiTheme="minorHAnsi"/>
          <w:sz w:val="24"/>
          <w:szCs w:val="24"/>
        </w:rPr>
      </w:pPr>
    </w:p>
    <w:p w:rsidR="00443BAB" w:rsidRPr="00443BAB" w:rsidRDefault="00C60379" w:rsidP="00443BAB">
      <w:pPr>
        <w:pStyle w:val="PlainText"/>
        <w:rPr>
          <w:rFonts w:asciiTheme="minorHAnsi" w:hAnsiTheme="minorHAnsi"/>
          <w:sz w:val="24"/>
          <w:szCs w:val="24"/>
        </w:rPr>
      </w:pPr>
      <w:r>
        <w:rPr>
          <w:rFonts w:asciiTheme="minorHAnsi" w:hAnsiTheme="minorHAnsi"/>
          <w:sz w:val="24"/>
          <w:szCs w:val="24"/>
        </w:rPr>
        <w:t xml:space="preserve">It is hoped that this exchange will increase timeliness for both the ACS and the MOA, and other prosecutors eventually.  </w:t>
      </w:r>
      <w:r w:rsidR="00443BAB" w:rsidRPr="00443BAB">
        <w:rPr>
          <w:rFonts w:asciiTheme="minorHAnsi" w:hAnsiTheme="minorHAnsi"/>
          <w:sz w:val="24"/>
          <w:szCs w:val="24"/>
        </w:rPr>
        <w:t>The court would have files prep</w:t>
      </w:r>
      <w:r>
        <w:rPr>
          <w:rFonts w:asciiTheme="minorHAnsi" w:hAnsiTheme="minorHAnsi"/>
          <w:sz w:val="24"/>
          <w:szCs w:val="24"/>
        </w:rPr>
        <w:t>ared</w:t>
      </w:r>
      <w:r w:rsidR="00443BAB" w:rsidRPr="00443BAB">
        <w:rPr>
          <w:rFonts w:asciiTheme="minorHAnsi" w:hAnsiTheme="minorHAnsi"/>
          <w:sz w:val="24"/>
          <w:szCs w:val="24"/>
        </w:rPr>
        <w:t xml:space="preserve"> for court faster since they would already be in the system when the MOA submitted their filings. </w:t>
      </w:r>
      <w:r w:rsidR="001B3BBF">
        <w:rPr>
          <w:rFonts w:asciiTheme="minorHAnsi" w:hAnsiTheme="minorHAnsi"/>
          <w:sz w:val="24"/>
          <w:szCs w:val="24"/>
        </w:rPr>
        <w:t xml:space="preserve"> </w:t>
      </w:r>
      <w:r w:rsidR="00443BAB" w:rsidRPr="00443BAB">
        <w:rPr>
          <w:rFonts w:asciiTheme="minorHAnsi" w:hAnsiTheme="minorHAnsi"/>
          <w:sz w:val="24"/>
          <w:szCs w:val="24"/>
        </w:rPr>
        <w:t xml:space="preserve">This exchange may increase timeliness for the MOA </w:t>
      </w:r>
      <w:r w:rsidR="001B3BBF">
        <w:rPr>
          <w:rFonts w:asciiTheme="minorHAnsi" w:hAnsiTheme="minorHAnsi"/>
          <w:sz w:val="24"/>
          <w:szCs w:val="24"/>
        </w:rPr>
        <w:t xml:space="preserve">through instant </w:t>
      </w:r>
      <w:r w:rsidR="00443BAB" w:rsidRPr="00443BAB">
        <w:rPr>
          <w:rFonts w:asciiTheme="minorHAnsi" w:hAnsiTheme="minorHAnsi"/>
          <w:sz w:val="24"/>
          <w:szCs w:val="24"/>
        </w:rPr>
        <w:t>notification if there is missing data or invalid charges</w:t>
      </w:r>
      <w:r w:rsidR="001B3BBF">
        <w:rPr>
          <w:rFonts w:asciiTheme="minorHAnsi" w:hAnsiTheme="minorHAnsi"/>
          <w:sz w:val="24"/>
          <w:szCs w:val="24"/>
        </w:rPr>
        <w:t xml:space="preserve"> that can be corrected quickly</w:t>
      </w:r>
      <w:r w:rsidR="00443BAB" w:rsidRPr="00443BAB">
        <w:rPr>
          <w:rFonts w:asciiTheme="minorHAnsi" w:hAnsiTheme="minorHAnsi"/>
          <w:sz w:val="24"/>
          <w:szCs w:val="24"/>
        </w:rPr>
        <w:t xml:space="preserve">. </w:t>
      </w:r>
      <w:r w:rsidR="001B3BBF">
        <w:rPr>
          <w:rFonts w:asciiTheme="minorHAnsi" w:hAnsiTheme="minorHAnsi"/>
          <w:sz w:val="24"/>
          <w:szCs w:val="24"/>
        </w:rPr>
        <w:t xml:space="preserve"> </w:t>
      </w:r>
      <w:r w:rsidR="00443BAB" w:rsidRPr="00443BAB">
        <w:rPr>
          <w:rFonts w:asciiTheme="minorHAnsi" w:hAnsiTheme="minorHAnsi"/>
          <w:sz w:val="24"/>
          <w:szCs w:val="24"/>
        </w:rPr>
        <w:t xml:space="preserve">Also, because the </w:t>
      </w:r>
      <w:r w:rsidR="001B3BBF">
        <w:rPr>
          <w:rFonts w:asciiTheme="minorHAnsi" w:hAnsiTheme="minorHAnsi"/>
          <w:sz w:val="24"/>
          <w:szCs w:val="24"/>
        </w:rPr>
        <w:t>ACS</w:t>
      </w:r>
      <w:r w:rsidR="00443BAB" w:rsidRPr="00443BAB">
        <w:rPr>
          <w:rFonts w:asciiTheme="minorHAnsi" w:hAnsiTheme="minorHAnsi"/>
          <w:sz w:val="24"/>
          <w:szCs w:val="24"/>
        </w:rPr>
        <w:t xml:space="preserve"> will not be relying on manual data entry to initiate or update cases, the time for the prosecutor to submit the information can be extended giving the prosecution more time to prepare their cases before hearing</w:t>
      </w:r>
      <w:r w:rsidR="001B3BBF">
        <w:rPr>
          <w:rFonts w:asciiTheme="minorHAnsi" w:hAnsiTheme="minorHAnsi"/>
          <w:sz w:val="24"/>
          <w:szCs w:val="24"/>
        </w:rPr>
        <w:t>s</w:t>
      </w:r>
      <w:r w:rsidR="00443BAB" w:rsidRPr="00443BAB">
        <w:rPr>
          <w:rFonts w:asciiTheme="minorHAnsi" w:hAnsiTheme="minorHAnsi"/>
          <w:sz w:val="24"/>
          <w:szCs w:val="24"/>
        </w:rPr>
        <w:t>.</w:t>
      </w:r>
    </w:p>
    <w:p w:rsidR="00443BAB" w:rsidRPr="00443BAB" w:rsidRDefault="00443BAB" w:rsidP="00443BAB">
      <w:pPr>
        <w:pStyle w:val="PlainText"/>
        <w:rPr>
          <w:rFonts w:asciiTheme="minorHAnsi" w:hAnsiTheme="minorHAnsi"/>
          <w:sz w:val="24"/>
          <w:szCs w:val="24"/>
        </w:rPr>
      </w:pPr>
    </w:p>
    <w:p w:rsidR="00443BAB" w:rsidRPr="00443BAB" w:rsidRDefault="00632519" w:rsidP="00443BAB">
      <w:pPr>
        <w:pStyle w:val="PlainText"/>
        <w:rPr>
          <w:rFonts w:asciiTheme="minorHAnsi" w:hAnsiTheme="minorHAnsi"/>
          <w:sz w:val="24"/>
          <w:szCs w:val="24"/>
        </w:rPr>
      </w:pPr>
      <w:r>
        <w:rPr>
          <w:rFonts w:asciiTheme="minorHAnsi" w:hAnsiTheme="minorHAnsi"/>
          <w:sz w:val="24"/>
          <w:szCs w:val="24"/>
        </w:rPr>
        <w:t xml:space="preserve">This exchange will be based on NIEM standards. If the ACS is able to build more exchanges after this, other agencies can reuse the data. </w:t>
      </w:r>
    </w:p>
    <w:p w:rsidR="00443BAB" w:rsidRPr="00443BAB" w:rsidRDefault="00443BAB" w:rsidP="00443BAB">
      <w:pPr>
        <w:pStyle w:val="PlainText"/>
        <w:rPr>
          <w:rFonts w:asciiTheme="minorHAnsi" w:hAnsiTheme="minorHAnsi"/>
          <w:sz w:val="24"/>
          <w:szCs w:val="24"/>
        </w:rPr>
      </w:pPr>
    </w:p>
    <w:p w:rsidR="00443BAB" w:rsidRPr="00443BAB" w:rsidRDefault="00632519" w:rsidP="00443BAB">
      <w:pPr>
        <w:pStyle w:val="PlainText"/>
        <w:rPr>
          <w:rFonts w:asciiTheme="minorHAnsi" w:hAnsiTheme="minorHAnsi"/>
          <w:sz w:val="24"/>
          <w:szCs w:val="24"/>
        </w:rPr>
      </w:pPr>
      <w:r>
        <w:rPr>
          <w:rFonts w:asciiTheme="minorHAnsi" w:hAnsiTheme="minorHAnsi"/>
          <w:sz w:val="24"/>
          <w:szCs w:val="24"/>
        </w:rPr>
        <w:t xml:space="preserve">The timeline for the production exchange depends on stakeholder agency </w:t>
      </w:r>
      <w:r w:rsidR="00443BAB" w:rsidRPr="00443BAB">
        <w:rPr>
          <w:rFonts w:asciiTheme="minorHAnsi" w:hAnsiTheme="minorHAnsi"/>
          <w:sz w:val="24"/>
          <w:szCs w:val="24"/>
        </w:rPr>
        <w:t xml:space="preserve">resources being available and </w:t>
      </w:r>
      <w:r>
        <w:rPr>
          <w:rFonts w:asciiTheme="minorHAnsi" w:hAnsiTheme="minorHAnsi"/>
          <w:sz w:val="24"/>
          <w:szCs w:val="24"/>
        </w:rPr>
        <w:t xml:space="preserve">a </w:t>
      </w:r>
      <w:r w:rsidR="00443BAB" w:rsidRPr="00443BAB">
        <w:rPr>
          <w:rFonts w:asciiTheme="minorHAnsi" w:hAnsiTheme="minorHAnsi"/>
          <w:sz w:val="24"/>
          <w:szCs w:val="24"/>
        </w:rPr>
        <w:t>willing</w:t>
      </w:r>
      <w:r>
        <w:rPr>
          <w:rFonts w:asciiTheme="minorHAnsi" w:hAnsiTheme="minorHAnsi"/>
          <w:sz w:val="24"/>
          <w:szCs w:val="24"/>
        </w:rPr>
        <w:t xml:space="preserve">ness to build it.  </w:t>
      </w:r>
      <w:r w:rsidR="00443BAB" w:rsidRPr="00443BAB">
        <w:rPr>
          <w:rFonts w:asciiTheme="minorHAnsi" w:hAnsiTheme="minorHAnsi"/>
          <w:sz w:val="24"/>
          <w:szCs w:val="24"/>
        </w:rPr>
        <w:t xml:space="preserve">Ideally </w:t>
      </w:r>
      <w:r>
        <w:rPr>
          <w:rFonts w:asciiTheme="minorHAnsi" w:hAnsiTheme="minorHAnsi"/>
          <w:sz w:val="24"/>
          <w:szCs w:val="24"/>
        </w:rPr>
        <w:t xml:space="preserve">the ACS would </w:t>
      </w:r>
      <w:r w:rsidR="00443BAB" w:rsidRPr="00443BAB">
        <w:rPr>
          <w:rFonts w:asciiTheme="minorHAnsi" w:hAnsiTheme="minorHAnsi"/>
          <w:sz w:val="24"/>
          <w:szCs w:val="24"/>
        </w:rPr>
        <w:t xml:space="preserve">want to set a goal of a year or less so </w:t>
      </w:r>
      <w:r>
        <w:rPr>
          <w:rFonts w:asciiTheme="minorHAnsi" w:hAnsiTheme="minorHAnsi"/>
          <w:sz w:val="24"/>
          <w:szCs w:val="24"/>
        </w:rPr>
        <w:t xml:space="preserve">this could coincide with </w:t>
      </w:r>
      <w:r w:rsidR="00443BAB" w:rsidRPr="00443BAB">
        <w:rPr>
          <w:rFonts w:asciiTheme="minorHAnsi" w:hAnsiTheme="minorHAnsi"/>
          <w:sz w:val="24"/>
          <w:szCs w:val="24"/>
        </w:rPr>
        <w:t>e</w:t>
      </w:r>
      <w:r>
        <w:rPr>
          <w:rFonts w:asciiTheme="minorHAnsi" w:hAnsiTheme="minorHAnsi"/>
          <w:sz w:val="24"/>
          <w:szCs w:val="24"/>
        </w:rPr>
        <w:t xml:space="preserve"> </w:t>
      </w:r>
      <w:r w:rsidR="00443BAB" w:rsidRPr="00443BAB">
        <w:rPr>
          <w:rFonts w:asciiTheme="minorHAnsi" w:hAnsiTheme="minorHAnsi"/>
          <w:sz w:val="24"/>
          <w:szCs w:val="24"/>
        </w:rPr>
        <w:t>Filing for criminal cases.</w:t>
      </w:r>
    </w:p>
    <w:p w:rsidR="00443BAB" w:rsidRPr="00443BAB" w:rsidRDefault="00443BAB" w:rsidP="00443BAB">
      <w:pPr>
        <w:pStyle w:val="PlainText"/>
        <w:rPr>
          <w:rFonts w:asciiTheme="minorHAnsi" w:hAnsiTheme="minorHAnsi"/>
          <w:sz w:val="24"/>
          <w:szCs w:val="24"/>
        </w:rPr>
      </w:pPr>
    </w:p>
    <w:p w:rsidR="00634B14" w:rsidRDefault="002E6D8A" w:rsidP="005E09AB">
      <w:pPr>
        <w:pStyle w:val="PlainText"/>
        <w:rPr>
          <w:rFonts w:asciiTheme="minorHAnsi" w:hAnsiTheme="minorHAnsi"/>
          <w:sz w:val="24"/>
          <w:szCs w:val="24"/>
        </w:rPr>
      </w:pPr>
      <w:r>
        <w:rPr>
          <w:rFonts w:asciiTheme="minorHAnsi" w:hAnsiTheme="minorHAnsi"/>
          <w:sz w:val="24"/>
          <w:szCs w:val="24"/>
        </w:rPr>
        <w:t xml:space="preserve">The POC costs associated with the </w:t>
      </w:r>
      <w:r w:rsidR="00443BAB" w:rsidRPr="00443BAB">
        <w:rPr>
          <w:rFonts w:asciiTheme="minorHAnsi" w:hAnsiTheme="minorHAnsi"/>
          <w:sz w:val="24"/>
          <w:szCs w:val="24"/>
        </w:rPr>
        <w:t xml:space="preserve">programming from the </w:t>
      </w:r>
      <w:r>
        <w:rPr>
          <w:rFonts w:asciiTheme="minorHAnsi" w:hAnsiTheme="minorHAnsi"/>
          <w:sz w:val="24"/>
          <w:szCs w:val="24"/>
        </w:rPr>
        <w:t xml:space="preserve">MOA </w:t>
      </w:r>
      <w:r w:rsidR="00443BAB" w:rsidRPr="00443BAB">
        <w:rPr>
          <w:rFonts w:asciiTheme="minorHAnsi" w:hAnsiTheme="minorHAnsi"/>
          <w:sz w:val="24"/>
          <w:szCs w:val="24"/>
        </w:rPr>
        <w:t>data system (</w:t>
      </w:r>
      <w:proofErr w:type="spellStart"/>
      <w:r w:rsidR="00443BAB" w:rsidRPr="00443BAB">
        <w:rPr>
          <w:rFonts w:asciiTheme="minorHAnsi" w:hAnsiTheme="minorHAnsi"/>
          <w:sz w:val="24"/>
          <w:szCs w:val="24"/>
        </w:rPr>
        <w:t>Bitlinksolutions</w:t>
      </w:r>
      <w:proofErr w:type="spellEnd"/>
      <w:r w:rsidR="00443BAB" w:rsidRPr="00443BAB">
        <w:rPr>
          <w:rFonts w:asciiTheme="minorHAnsi" w:hAnsiTheme="minorHAnsi"/>
          <w:sz w:val="24"/>
          <w:szCs w:val="24"/>
        </w:rPr>
        <w:t>)</w:t>
      </w:r>
      <w:r>
        <w:rPr>
          <w:rFonts w:asciiTheme="minorHAnsi" w:hAnsiTheme="minorHAnsi"/>
          <w:sz w:val="24"/>
          <w:szCs w:val="24"/>
        </w:rPr>
        <w:t xml:space="preserve"> </w:t>
      </w:r>
      <w:r w:rsidR="005E09AB">
        <w:rPr>
          <w:rFonts w:asciiTheme="minorHAnsi" w:hAnsiTheme="minorHAnsi"/>
          <w:sz w:val="24"/>
          <w:szCs w:val="24"/>
        </w:rPr>
        <w:t xml:space="preserve">were </w:t>
      </w:r>
      <w:r>
        <w:rPr>
          <w:rFonts w:asciiTheme="minorHAnsi" w:hAnsiTheme="minorHAnsi"/>
          <w:sz w:val="24"/>
          <w:szCs w:val="24"/>
        </w:rPr>
        <w:t xml:space="preserve">grant funded (SEARCH).  The production exchange can probably be covered for the ACS with </w:t>
      </w:r>
      <w:r w:rsidR="00443BAB" w:rsidRPr="00443BAB">
        <w:rPr>
          <w:rFonts w:asciiTheme="minorHAnsi" w:hAnsiTheme="minorHAnsi"/>
          <w:sz w:val="24"/>
          <w:szCs w:val="24"/>
        </w:rPr>
        <w:t>e</w:t>
      </w:r>
      <w:r>
        <w:rPr>
          <w:rFonts w:asciiTheme="minorHAnsi" w:hAnsiTheme="minorHAnsi"/>
          <w:sz w:val="24"/>
          <w:szCs w:val="24"/>
        </w:rPr>
        <w:t xml:space="preserve"> </w:t>
      </w:r>
      <w:r w:rsidR="00443BAB" w:rsidRPr="00443BAB">
        <w:rPr>
          <w:rFonts w:asciiTheme="minorHAnsi" w:hAnsiTheme="minorHAnsi"/>
          <w:sz w:val="24"/>
          <w:szCs w:val="24"/>
        </w:rPr>
        <w:t>Filing capital funds</w:t>
      </w:r>
      <w:r>
        <w:rPr>
          <w:rFonts w:asciiTheme="minorHAnsi" w:hAnsiTheme="minorHAnsi"/>
          <w:sz w:val="24"/>
          <w:szCs w:val="24"/>
        </w:rPr>
        <w:t xml:space="preserve">.  For </w:t>
      </w:r>
      <w:r w:rsidR="00443BAB" w:rsidRPr="00443BAB">
        <w:rPr>
          <w:rFonts w:asciiTheme="minorHAnsi" w:hAnsiTheme="minorHAnsi"/>
          <w:sz w:val="24"/>
          <w:szCs w:val="24"/>
        </w:rPr>
        <w:t>other agencies involved there could be more grants available or possibly they could absorb</w:t>
      </w:r>
      <w:r>
        <w:rPr>
          <w:rFonts w:asciiTheme="minorHAnsi" w:hAnsiTheme="minorHAnsi"/>
          <w:sz w:val="24"/>
          <w:szCs w:val="24"/>
        </w:rPr>
        <w:t xml:space="preserve"> the cost</w:t>
      </w:r>
      <w:r w:rsidR="00443BAB" w:rsidRPr="00443BAB">
        <w:rPr>
          <w:rFonts w:asciiTheme="minorHAnsi" w:hAnsiTheme="minorHAnsi"/>
          <w:sz w:val="24"/>
          <w:szCs w:val="24"/>
        </w:rPr>
        <w:t>.</w:t>
      </w:r>
    </w:p>
    <w:p w:rsidR="0034401D" w:rsidRDefault="0034401D" w:rsidP="005E09AB">
      <w:pPr>
        <w:pStyle w:val="PlainText"/>
        <w:rPr>
          <w:rFonts w:asciiTheme="minorHAnsi" w:hAnsiTheme="minorHAnsi"/>
          <w:sz w:val="24"/>
          <w:szCs w:val="24"/>
        </w:rPr>
      </w:pPr>
    </w:p>
    <w:p w:rsidR="0034401D" w:rsidRDefault="0034401D" w:rsidP="005E09AB">
      <w:pPr>
        <w:pStyle w:val="PlainText"/>
        <w:rPr>
          <w:rFonts w:asciiTheme="minorHAnsi" w:hAnsiTheme="minorHAnsi"/>
          <w:sz w:val="24"/>
          <w:szCs w:val="24"/>
        </w:rPr>
      </w:pPr>
    </w:p>
    <w:p w:rsidR="0034401D" w:rsidRDefault="0034401D" w:rsidP="005E09AB">
      <w:pPr>
        <w:pStyle w:val="PlainText"/>
        <w:rPr>
          <w:rFonts w:asciiTheme="minorHAnsi" w:hAnsiTheme="minorHAnsi"/>
          <w:b/>
          <w:sz w:val="24"/>
          <w:szCs w:val="24"/>
        </w:rPr>
      </w:pPr>
      <w:r w:rsidRPr="0034401D">
        <w:rPr>
          <w:rFonts w:asciiTheme="minorHAnsi" w:hAnsiTheme="minorHAnsi"/>
          <w:b/>
          <w:sz w:val="24"/>
          <w:szCs w:val="24"/>
        </w:rPr>
        <w:t>Project Updates</w:t>
      </w:r>
    </w:p>
    <w:p w:rsidR="0034401D" w:rsidRDefault="0034401D" w:rsidP="005E09AB">
      <w:pPr>
        <w:pStyle w:val="PlainText"/>
        <w:rPr>
          <w:rFonts w:asciiTheme="minorHAnsi" w:hAnsiTheme="minorHAnsi"/>
          <w:b/>
          <w:sz w:val="24"/>
          <w:szCs w:val="24"/>
        </w:rPr>
      </w:pPr>
    </w:p>
    <w:p w:rsidR="0034401D" w:rsidRDefault="0034401D" w:rsidP="005E09AB">
      <w:pPr>
        <w:pStyle w:val="PlainText"/>
        <w:rPr>
          <w:rFonts w:asciiTheme="minorHAnsi" w:hAnsiTheme="minorHAnsi"/>
          <w:sz w:val="24"/>
          <w:szCs w:val="24"/>
        </w:rPr>
      </w:pPr>
      <w:r>
        <w:rPr>
          <w:rFonts w:asciiTheme="minorHAnsi" w:hAnsiTheme="minorHAnsi"/>
          <w:b/>
          <w:sz w:val="24"/>
          <w:szCs w:val="24"/>
        </w:rPr>
        <w:t>Lu Woods, Department of Law (DOL)</w:t>
      </w:r>
      <w:r>
        <w:rPr>
          <w:rFonts w:asciiTheme="minorHAnsi" w:hAnsiTheme="minorHAnsi"/>
          <w:sz w:val="24"/>
          <w:szCs w:val="24"/>
        </w:rPr>
        <w:t xml:space="preserve">, announced that DOL-DPS negotiations begin next week on an interface between the DOL’s new PBK (Prosecutor </w:t>
      </w:r>
      <w:proofErr w:type="gramStart"/>
      <w:r>
        <w:rPr>
          <w:rFonts w:asciiTheme="minorHAnsi" w:hAnsiTheme="minorHAnsi"/>
          <w:sz w:val="24"/>
          <w:szCs w:val="24"/>
        </w:rPr>
        <w:t>By</w:t>
      </w:r>
      <w:proofErr w:type="gramEnd"/>
      <w:r>
        <w:rPr>
          <w:rFonts w:asciiTheme="minorHAnsi" w:hAnsiTheme="minorHAnsi"/>
          <w:sz w:val="24"/>
          <w:szCs w:val="24"/>
        </w:rPr>
        <w:t xml:space="preserve"> </w:t>
      </w:r>
      <w:proofErr w:type="spellStart"/>
      <w:r>
        <w:rPr>
          <w:rFonts w:asciiTheme="minorHAnsi" w:hAnsiTheme="minorHAnsi"/>
          <w:sz w:val="24"/>
          <w:szCs w:val="24"/>
        </w:rPr>
        <w:t>Karpel</w:t>
      </w:r>
      <w:proofErr w:type="spellEnd"/>
      <w:r>
        <w:rPr>
          <w:rFonts w:asciiTheme="minorHAnsi" w:hAnsiTheme="minorHAnsi"/>
          <w:sz w:val="24"/>
          <w:szCs w:val="24"/>
        </w:rPr>
        <w:t xml:space="preserve">) </w:t>
      </w:r>
      <w:r w:rsidR="001E38AC">
        <w:rPr>
          <w:rFonts w:asciiTheme="minorHAnsi" w:hAnsiTheme="minorHAnsi"/>
          <w:sz w:val="24"/>
          <w:szCs w:val="24"/>
        </w:rPr>
        <w:t xml:space="preserve">case management </w:t>
      </w:r>
      <w:r>
        <w:rPr>
          <w:rFonts w:asciiTheme="minorHAnsi" w:hAnsiTheme="minorHAnsi"/>
          <w:sz w:val="24"/>
          <w:szCs w:val="24"/>
        </w:rPr>
        <w:t xml:space="preserve">system, and DPS’ </w:t>
      </w:r>
      <w:r w:rsidR="001E38AC">
        <w:rPr>
          <w:rFonts w:asciiTheme="minorHAnsi" w:hAnsiTheme="minorHAnsi"/>
          <w:sz w:val="24"/>
          <w:szCs w:val="24"/>
        </w:rPr>
        <w:t>Alaska Records Management System (ARMS).  The interface will include exchanging data from the C</w:t>
      </w:r>
      <w:r w:rsidR="00F4479E">
        <w:rPr>
          <w:rFonts w:asciiTheme="minorHAnsi" w:hAnsiTheme="minorHAnsi"/>
          <w:sz w:val="24"/>
          <w:szCs w:val="24"/>
        </w:rPr>
        <w:t xml:space="preserve">riminal Case Intake and Disposition form (CCID form) although the form as it currently exists may be dispensed with.  Lu explained the function and importance of the Arrest Tracking Number (ATN) on the CCID and that it may be the ATN that is exchanged.     </w:t>
      </w:r>
      <w:r w:rsidR="001E38AC">
        <w:rPr>
          <w:rFonts w:asciiTheme="minorHAnsi" w:hAnsiTheme="minorHAnsi"/>
          <w:sz w:val="24"/>
          <w:szCs w:val="24"/>
        </w:rPr>
        <w:t xml:space="preserve"> </w:t>
      </w:r>
      <w:r w:rsidR="003F140D">
        <w:rPr>
          <w:rFonts w:asciiTheme="minorHAnsi" w:hAnsiTheme="minorHAnsi"/>
          <w:sz w:val="24"/>
          <w:szCs w:val="24"/>
        </w:rPr>
        <w:t xml:space="preserve">Lu confirmed that the UOCT is not linked to the DOL system.  PBK contains its own offense table that was built in the system, and offense codes are pulled from that table when a charging document is generated in PBK.  </w:t>
      </w:r>
    </w:p>
    <w:p w:rsidR="003F140D" w:rsidRDefault="003F140D" w:rsidP="005E09AB">
      <w:pPr>
        <w:pStyle w:val="PlainText"/>
        <w:rPr>
          <w:rFonts w:asciiTheme="minorHAnsi" w:hAnsiTheme="minorHAnsi"/>
          <w:sz w:val="24"/>
          <w:szCs w:val="24"/>
        </w:rPr>
      </w:pPr>
    </w:p>
    <w:p w:rsidR="003F140D" w:rsidRDefault="003F140D" w:rsidP="005E09AB">
      <w:pPr>
        <w:pStyle w:val="PlainText"/>
        <w:rPr>
          <w:rFonts w:asciiTheme="minorHAnsi" w:hAnsiTheme="minorHAnsi"/>
          <w:sz w:val="24"/>
          <w:szCs w:val="24"/>
        </w:rPr>
      </w:pPr>
      <w:r w:rsidRPr="005E2D77">
        <w:rPr>
          <w:rFonts w:asciiTheme="minorHAnsi" w:hAnsiTheme="minorHAnsi"/>
          <w:b/>
          <w:sz w:val="24"/>
          <w:szCs w:val="24"/>
        </w:rPr>
        <w:t>Charlene Dolphin, ACS</w:t>
      </w:r>
      <w:r>
        <w:rPr>
          <w:rFonts w:asciiTheme="minorHAnsi" w:hAnsiTheme="minorHAnsi"/>
          <w:sz w:val="24"/>
          <w:szCs w:val="24"/>
        </w:rPr>
        <w:t xml:space="preserve"> </w:t>
      </w:r>
      <w:r w:rsidR="00D71783">
        <w:rPr>
          <w:rFonts w:asciiTheme="minorHAnsi" w:hAnsiTheme="minorHAnsi"/>
          <w:sz w:val="24"/>
          <w:szCs w:val="24"/>
        </w:rPr>
        <w:t>said that t</w:t>
      </w:r>
      <w:r>
        <w:rPr>
          <w:rFonts w:asciiTheme="minorHAnsi" w:hAnsiTheme="minorHAnsi"/>
          <w:sz w:val="24"/>
          <w:szCs w:val="24"/>
        </w:rPr>
        <w:t xml:space="preserve">he ACS was going to be seeking funds to develop electronic Rule 11 </w:t>
      </w:r>
      <w:r w:rsidR="005E2D77">
        <w:rPr>
          <w:rFonts w:asciiTheme="minorHAnsi" w:hAnsiTheme="minorHAnsi"/>
          <w:sz w:val="24"/>
          <w:szCs w:val="24"/>
        </w:rPr>
        <w:t xml:space="preserve">Plea Agreement </w:t>
      </w:r>
      <w:r>
        <w:rPr>
          <w:rFonts w:asciiTheme="minorHAnsi" w:hAnsiTheme="minorHAnsi"/>
          <w:sz w:val="24"/>
          <w:szCs w:val="24"/>
        </w:rPr>
        <w:t xml:space="preserve">and </w:t>
      </w:r>
      <w:r w:rsidR="005E2D77">
        <w:rPr>
          <w:rFonts w:asciiTheme="minorHAnsi" w:hAnsiTheme="minorHAnsi"/>
          <w:sz w:val="24"/>
          <w:szCs w:val="24"/>
        </w:rPr>
        <w:t>C</w:t>
      </w:r>
      <w:r>
        <w:rPr>
          <w:rFonts w:asciiTheme="minorHAnsi" w:hAnsiTheme="minorHAnsi"/>
          <w:sz w:val="24"/>
          <w:szCs w:val="24"/>
        </w:rPr>
        <w:t xml:space="preserve">riminal </w:t>
      </w:r>
      <w:r w:rsidR="005E2D77">
        <w:rPr>
          <w:rFonts w:asciiTheme="minorHAnsi" w:hAnsiTheme="minorHAnsi"/>
          <w:sz w:val="24"/>
          <w:szCs w:val="24"/>
        </w:rPr>
        <w:t>J</w:t>
      </w:r>
      <w:r>
        <w:rPr>
          <w:rFonts w:asciiTheme="minorHAnsi" w:hAnsiTheme="minorHAnsi"/>
          <w:sz w:val="24"/>
          <w:szCs w:val="24"/>
        </w:rPr>
        <w:t>udgment forms</w:t>
      </w:r>
      <w:r w:rsidR="005E2D77">
        <w:rPr>
          <w:rFonts w:asciiTheme="minorHAnsi" w:hAnsiTheme="minorHAnsi"/>
          <w:sz w:val="24"/>
          <w:szCs w:val="24"/>
        </w:rPr>
        <w:t xml:space="preserve"> and would work with DOL on th</w:t>
      </w:r>
      <w:r w:rsidR="005C1229">
        <w:rPr>
          <w:rFonts w:asciiTheme="minorHAnsi" w:hAnsiTheme="minorHAnsi"/>
          <w:sz w:val="24"/>
          <w:szCs w:val="24"/>
        </w:rPr>
        <w:t xml:space="preserve">is </w:t>
      </w:r>
      <w:r w:rsidR="005E2D77">
        <w:rPr>
          <w:rFonts w:asciiTheme="minorHAnsi" w:hAnsiTheme="minorHAnsi"/>
          <w:sz w:val="24"/>
          <w:szCs w:val="24"/>
        </w:rPr>
        <w:t xml:space="preserve">project.  </w:t>
      </w:r>
      <w:r>
        <w:rPr>
          <w:rFonts w:asciiTheme="minorHAnsi" w:hAnsiTheme="minorHAnsi"/>
          <w:sz w:val="24"/>
          <w:szCs w:val="24"/>
        </w:rPr>
        <w:t xml:space="preserve"> </w:t>
      </w:r>
      <w:r w:rsidR="005E2D77">
        <w:rPr>
          <w:rFonts w:asciiTheme="minorHAnsi" w:hAnsiTheme="minorHAnsi"/>
          <w:sz w:val="24"/>
          <w:szCs w:val="24"/>
        </w:rPr>
        <w:t xml:space="preserve">Lu confirmed that currently, a form template for the Rule 11 Plea Agreements and Judgments is completed </w:t>
      </w:r>
      <w:r w:rsidR="00D71783">
        <w:rPr>
          <w:rFonts w:asciiTheme="minorHAnsi" w:hAnsiTheme="minorHAnsi"/>
          <w:sz w:val="24"/>
          <w:szCs w:val="24"/>
        </w:rPr>
        <w:t xml:space="preserve">by prosecutors </w:t>
      </w:r>
      <w:r w:rsidR="005E2D77">
        <w:rPr>
          <w:rFonts w:asciiTheme="minorHAnsi" w:hAnsiTheme="minorHAnsi"/>
          <w:sz w:val="24"/>
          <w:szCs w:val="24"/>
        </w:rPr>
        <w:t xml:space="preserve">externally to the PBK system and </w:t>
      </w:r>
      <w:r w:rsidR="00D71783">
        <w:rPr>
          <w:rFonts w:asciiTheme="minorHAnsi" w:hAnsiTheme="minorHAnsi"/>
          <w:sz w:val="24"/>
          <w:szCs w:val="24"/>
        </w:rPr>
        <w:t xml:space="preserve">is then </w:t>
      </w:r>
      <w:r w:rsidR="005E2D77">
        <w:rPr>
          <w:rFonts w:asciiTheme="minorHAnsi" w:hAnsiTheme="minorHAnsi"/>
          <w:sz w:val="24"/>
          <w:szCs w:val="24"/>
        </w:rPr>
        <w:t xml:space="preserve">sent via email to the Anchorage court.  </w:t>
      </w:r>
    </w:p>
    <w:p w:rsidR="00D71783" w:rsidRDefault="00D71783" w:rsidP="005E09AB">
      <w:pPr>
        <w:pStyle w:val="PlainText"/>
        <w:rPr>
          <w:rFonts w:asciiTheme="minorHAnsi" w:hAnsiTheme="minorHAnsi"/>
          <w:sz w:val="24"/>
          <w:szCs w:val="24"/>
        </w:rPr>
      </w:pPr>
    </w:p>
    <w:p w:rsidR="00D71783" w:rsidRDefault="00D71783" w:rsidP="005E09AB">
      <w:pPr>
        <w:pStyle w:val="PlainText"/>
        <w:rPr>
          <w:rFonts w:asciiTheme="minorHAnsi" w:hAnsiTheme="minorHAnsi"/>
          <w:sz w:val="24"/>
          <w:szCs w:val="24"/>
        </w:rPr>
      </w:pPr>
      <w:r w:rsidRPr="00D71783">
        <w:rPr>
          <w:rFonts w:asciiTheme="minorHAnsi" w:hAnsiTheme="minorHAnsi"/>
          <w:b/>
          <w:sz w:val="24"/>
          <w:szCs w:val="24"/>
        </w:rPr>
        <w:t>Angie Rosales, MOA</w:t>
      </w:r>
      <w:r>
        <w:rPr>
          <w:rFonts w:asciiTheme="minorHAnsi" w:hAnsiTheme="minorHAnsi"/>
          <w:sz w:val="24"/>
          <w:szCs w:val="24"/>
        </w:rPr>
        <w:t xml:space="preserve"> announced that e pay in </w:t>
      </w:r>
      <w:proofErr w:type="spellStart"/>
      <w:r>
        <w:rPr>
          <w:rFonts w:asciiTheme="minorHAnsi" w:hAnsiTheme="minorHAnsi"/>
          <w:sz w:val="24"/>
          <w:szCs w:val="24"/>
        </w:rPr>
        <w:t>JusticeWeb</w:t>
      </w:r>
      <w:proofErr w:type="spellEnd"/>
      <w:r>
        <w:rPr>
          <w:rFonts w:asciiTheme="minorHAnsi" w:hAnsiTheme="minorHAnsi"/>
          <w:sz w:val="24"/>
          <w:szCs w:val="24"/>
        </w:rPr>
        <w:t xml:space="preserve"> is anticipated to be available in 8 weeks. </w:t>
      </w:r>
    </w:p>
    <w:p w:rsidR="00D71783" w:rsidRDefault="00D71783" w:rsidP="005E09AB">
      <w:pPr>
        <w:pStyle w:val="PlainText"/>
        <w:rPr>
          <w:rFonts w:asciiTheme="minorHAnsi" w:hAnsiTheme="minorHAnsi"/>
          <w:sz w:val="24"/>
          <w:szCs w:val="24"/>
        </w:rPr>
      </w:pPr>
    </w:p>
    <w:p w:rsidR="005C1229" w:rsidRDefault="005C1229" w:rsidP="005E09AB">
      <w:pPr>
        <w:pStyle w:val="PlainText"/>
        <w:rPr>
          <w:rFonts w:asciiTheme="minorHAnsi" w:hAnsiTheme="minorHAnsi"/>
          <w:sz w:val="24"/>
          <w:szCs w:val="24"/>
        </w:rPr>
      </w:pPr>
      <w:r w:rsidRPr="005C1229">
        <w:rPr>
          <w:rFonts w:asciiTheme="minorHAnsi" w:hAnsiTheme="minorHAnsi"/>
          <w:b/>
          <w:sz w:val="24"/>
          <w:szCs w:val="24"/>
        </w:rPr>
        <w:t>Marcus Andersson, ETS</w:t>
      </w:r>
      <w:r>
        <w:rPr>
          <w:rFonts w:asciiTheme="minorHAnsi" w:hAnsiTheme="minorHAnsi"/>
          <w:sz w:val="24"/>
          <w:szCs w:val="24"/>
        </w:rPr>
        <w:t xml:space="preserve"> announced that </w:t>
      </w:r>
      <w:r w:rsidR="00952AE8">
        <w:rPr>
          <w:rFonts w:asciiTheme="minorHAnsi" w:hAnsiTheme="minorHAnsi"/>
          <w:sz w:val="24"/>
          <w:szCs w:val="24"/>
        </w:rPr>
        <w:t xml:space="preserve">Division </w:t>
      </w:r>
      <w:r>
        <w:rPr>
          <w:rFonts w:asciiTheme="minorHAnsi" w:hAnsiTheme="minorHAnsi"/>
          <w:sz w:val="24"/>
          <w:szCs w:val="24"/>
        </w:rPr>
        <w:t xml:space="preserve">Director Jim Bates is leaving and the Acting ETS </w:t>
      </w:r>
      <w:r w:rsidR="00952AE8">
        <w:rPr>
          <w:rFonts w:asciiTheme="minorHAnsi" w:hAnsiTheme="minorHAnsi"/>
          <w:sz w:val="24"/>
          <w:szCs w:val="24"/>
        </w:rPr>
        <w:t xml:space="preserve">Division </w:t>
      </w:r>
      <w:r>
        <w:rPr>
          <w:rFonts w:asciiTheme="minorHAnsi" w:hAnsiTheme="minorHAnsi"/>
          <w:sz w:val="24"/>
          <w:szCs w:val="24"/>
        </w:rPr>
        <w:t xml:space="preserve">Director is Jim Steele. </w:t>
      </w:r>
    </w:p>
    <w:p w:rsidR="0020696F" w:rsidRDefault="0020696F">
      <w:pPr>
        <w:rPr>
          <w:rFonts w:asciiTheme="minorHAnsi" w:hAnsiTheme="minorHAnsi" w:cs="Tahoma"/>
          <w:bCs/>
          <w:color w:val="1F497D"/>
          <w:sz w:val="22"/>
          <w:szCs w:val="22"/>
        </w:rPr>
      </w:pPr>
      <w:r>
        <w:rPr>
          <w:rFonts w:asciiTheme="minorHAnsi" w:hAnsiTheme="minorHAnsi" w:cs="Tahoma"/>
          <w:bCs/>
          <w:color w:val="1F497D"/>
          <w:sz w:val="22"/>
          <w:szCs w:val="22"/>
        </w:rPr>
        <w:br w:type="page"/>
      </w:r>
    </w:p>
    <w:p w:rsidR="0020696F" w:rsidRPr="003846C4" w:rsidRDefault="0020696F" w:rsidP="0020696F">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20696F" w:rsidRPr="003846C4" w:rsidRDefault="0020696F" w:rsidP="0020696F">
      <w:pPr>
        <w:pStyle w:val="Heading1"/>
      </w:pPr>
      <w:bookmarkStart w:id="5" w:name="_Toc471395076"/>
      <w:r>
        <w:t>March 24</w:t>
      </w:r>
      <w:r w:rsidRPr="003846C4">
        <w:t>, 201</w:t>
      </w:r>
      <w:r>
        <w:t>6</w:t>
      </w:r>
      <w:bookmarkEnd w:id="5"/>
      <w:r w:rsidRPr="003846C4">
        <w:t xml:space="preserve">   </w:t>
      </w:r>
    </w:p>
    <w:p w:rsidR="0020696F" w:rsidRPr="003846C4" w:rsidRDefault="0020696F" w:rsidP="0020696F">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Helen Sharratt</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Court System</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Shannon Tetlow</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Dept. of Admin, Public Defender</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Director, AJ-SAC</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University of AK Justice Center</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w:t>
            </w: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Angie Rosales</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Anchorage Municipal Prosecutor’s Office</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Molly Lerma</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Anchorage Police Department</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20696F" w:rsidRPr="003846C4" w:rsidRDefault="0020696F" w:rsidP="0020696F">
            <w:pPr>
              <w:pStyle w:val="ListParagraph"/>
              <w:ind w:left="0"/>
              <w:rPr>
                <w:rFonts w:asciiTheme="minorHAnsi" w:hAnsiTheme="minorHAnsi"/>
              </w:rPr>
            </w:pPr>
            <w:r>
              <w:rPr>
                <w:rFonts w:asciiTheme="minorHAnsi" w:hAnsiTheme="minorHAnsi"/>
              </w:rPr>
              <w:t>Research Analyst</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Judicial Council</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w:t>
            </w: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Lu Woods</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Dept. of Law</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Clint Farr</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Crash Data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DOT, Program Development</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VACANT</w:t>
            </w:r>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Association of Chiefs of Police (AACOP)</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w:t>
            </w: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James Dabbs-Ashworth</w:t>
            </w:r>
          </w:p>
        </w:tc>
        <w:tc>
          <w:tcPr>
            <w:tcW w:w="2878" w:type="dxa"/>
          </w:tcPr>
          <w:p w:rsidR="0020696F" w:rsidRPr="003846C4" w:rsidRDefault="0020696F" w:rsidP="0020696F">
            <w:pPr>
              <w:pStyle w:val="ListParagraph"/>
              <w:ind w:left="0"/>
              <w:rPr>
                <w:rFonts w:asciiTheme="minorHAnsi" w:hAnsiTheme="minorHAnsi"/>
              </w:rPr>
            </w:pPr>
            <w:r>
              <w:rPr>
                <w:rFonts w:asciiTheme="minorHAnsi" w:hAnsiTheme="minorHAnsi"/>
              </w:rPr>
              <w:t>Acting DP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Dept. of Corrections</w:t>
            </w:r>
          </w:p>
        </w:tc>
      </w:tr>
      <w:tr w:rsidR="0020696F" w:rsidRPr="003846C4" w:rsidTr="0020696F">
        <w:trPr>
          <w:trHeight w:val="273"/>
        </w:trPr>
        <w:tc>
          <w:tcPr>
            <w:tcW w:w="912" w:type="dxa"/>
          </w:tcPr>
          <w:p w:rsidR="0020696F" w:rsidRPr="00603492" w:rsidRDefault="0020696F" w:rsidP="0020696F">
            <w:pPr>
              <w:rPr>
                <w:rFonts w:asciiTheme="minorHAnsi" w:hAnsiTheme="minorHAnsi"/>
                <w:b/>
              </w:rPr>
            </w:pPr>
          </w:p>
        </w:tc>
        <w:tc>
          <w:tcPr>
            <w:tcW w:w="1896" w:type="dxa"/>
          </w:tcPr>
          <w:p w:rsidR="0020696F" w:rsidRPr="003846C4" w:rsidRDefault="0020696F" w:rsidP="0020696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DOA/Division of Motor Vehicles</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Tony Piper</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ASAP Program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AK DHSS/Alcohol Safety Action Program (ASAP)</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JOMIS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DHSS/Division of Juvenile Justice</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AK DHSS, Division of Health Care Services, Background Check Unit</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Shawn Stendevad</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Investigator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Dept., of Revenue, CIU</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Miles Brookes</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DOT, AK Highway Safety</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w:t>
            </w: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Rick Roberts</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Lieutenant, AST</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Dept. of Public Safety, AST</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Shelly Growden</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Alaska Division of Elections</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Emily Davies</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Municipality of Anchorage (DHHS)</w:t>
            </w:r>
          </w:p>
        </w:tc>
      </w:tr>
      <w:tr w:rsidR="0020696F" w:rsidRPr="003846C4" w:rsidTr="0020696F">
        <w:trPr>
          <w:trHeight w:val="70"/>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Rick Calcote</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Policy and Planning</w:t>
            </w:r>
          </w:p>
        </w:tc>
        <w:tc>
          <w:tcPr>
            <w:tcW w:w="4412" w:type="dxa"/>
          </w:tcPr>
          <w:p w:rsidR="0020696F" w:rsidRPr="003846C4" w:rsidRDefault="0020696F" w:rsidP="006F594A">
            <w:pPr>
              <w:pStyle w:val="ListParagraph"/>
              <w:numPr>
                <w:ilvl w:val="0"/>
                <w:numId w:val="25"/>
              </w:numPr>
              <w:rPr>
                <w:rFonts w:asciiTheme="minorHAnsi" w:hAnsiTheme="minorHAnsi"/>
              </w:rPr>
            </w:pPr>
            <w:r w:rsidRPr="003846C4">
              <w:rPr>
                <w:rFonts w:asciiTheme="minorHAnsi" w:hAnsiTheme="minorHAnsi"/>
              </w:rPr>
              <w:t>DHSS, Division of Behavioral Health</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20696F">
            <w:pPr>
              <w:rPr>
                <w:rFonts w:asciiTheme="minorHAnsi" w:hAnsiTheme="minorHAnsi"/>
              </w:rPr>
            </w:pPr>
            <w:r w:rsidRPr="003846C4">
              <w:rPr>
                <w:rFonts w:asciiTheme="minorHAnsi" w:hAnsiTheme="minorHAnsi"/>
              </w:rPr>
              <w:t>21,  Alaska Native Justice Center</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20696F" w:rsidRPr="003846C4" w:rsidRDefault="0020696F" w:rsidP="0020696F">
            <w:pPr>
              <w:rPr>
                <w:rFonts w:asciiTheme="minorHAnsi" w:hAnsiTheme="minorHAnsi"/>
              </w:rPr>
            </w:pPr>
            <w:r w:rsidRPr="003846C4">
              <w:rPr>
                <w:rFonts w:asciiTheme="minorHAnsi" w:hAnsiTheme="minorHAnsi"/>
              </w:rPr>
              <w:t>22.  Alcohol Beverage Control Board</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r w:rsidRPr="003846C4">
              <w:rPr>
                <w:rFonts w:asciiTheme="minorHAnsi" w:hAnsiTheme="minorHAnsi"/>
              </w:rPr>
              <w:t>√</w:t>
            </w: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Deb Senn</w:t>
            </w:r>
          </w:p>
        </w:tc>
        <w:tc>
          <w:tcPr>
            <w:tcW w:w="2878" w:type="dxa"/>
          </w:tcPr>
          <w:p w:rsidR="0020696F" w:rsidRPr="003846C4" w:rsidRDefault="0020696F" w:rsidP="0020696F">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20696F" w:rsidRPr="003846C4" w:rsidRDefault="0020696F" w:rsidP="0020696F">
            <w:pPr>
              <w:rPr>
                <w:rFonts w:asciiTheme="minorHAnsi" w:hAnsiTheme="minorHAnsi"/>
              </w:rPr>
            </w:pPr>
            <w:r>
              <w:rPr>
                <w:rFonts w:asciiTheme="minorHAnsi" w:hAnsiTheme="minorHAnsi"/>
              </w:rPr>
              <w:t>23. City &amp; Borough of Juneau – Dept. of Law</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Default="0020696F" w:rsidP="0020696F">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20696F" w:rsidRDefault="0020696F" w:rsidP="0020696F">
            <w:pPr>
              <w:pStyle w:val="ListParagraph"/>
              <w:ind w:left="0"/>
              <w:rPr>
                <w:rFonts w:asciiTheme="minorHAnsi" w:hAnsiTheme="minorHAnsi"/>
              </w:rPr>
            </w:pPr>
            <w:r>
              <w:rPr>
                <w:rFonts w:asciiTheme="minorHAnsi" w:hAnsiTheme="minorHAnsi"/>
              </w:rPr>
              <w:t>Database Specialist</w:t>
            </w:r>
          </w:p>
        </w:tc>
        <w:tc>
          <w:tcPr>
            <w:tcW w:w="4412" w:type="dxa"/>
          </w:tcPr>
          <w:p w:rsidR="0020696F" w:rsidRDefault="0020696F" w:rsidP="0020696F">
            <w:pPr>
              <w:rPr>
                <w:rFonts w:asciiTheme="minorHAnsi" w:hAnsiTheme="minorHAnsi"/>
              </w:rPr>
            </w:pPr>
            <w:r>
              <w:rPr>
                <w:rFonts w:asciiTheme="minorHAnsi" w:hAnsiTheme="minorHAnsi"/>
              </w:rPr>
              <w:t>24. Juneau Police Department</w:t>
            </w:r>
          </w:p>
        </w:tc>
      </w:tr>
      <w:tr w:rsidR="0020696F" w:rsidRPr="003846C4" w:rsidTr="0020696F">
        <w:trPr>
          <w:trHeight w:val="237"/>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b/>
                <w:sz w:val="18"/>
                <w:szCs w:val="18"/>
              </w:rPr>
            </w:pPr>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20696F">
            <w:pPr>
              <w:pStyle w:val="ListParagraph"/>
              <w:ind w:left="360"/>
              <w:rPr>
                <w:rFonts w:asciiTheme="minorHAnsi" w:hAnsiTheme="minorHAnsi"/>
              </w:rPr>
            </w:pPr>
          </w:p>
        </w:tc>
      </w:tr>
      <w:tr w:rsidR="0020696F" w:rsidRPr="003846C4" w:rsidTr="0020696F">
        <w:trPr>
          <w:trHeight w:val="237"/>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D6451A" w:rsidRDefault="0020696F" w:rsidP="0020696F">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20696F">
            <w:pPr>
              <w:pStyle w:val="ListParagraph"/>
              <w:ind w:left="0"/>
              <w:rPr>
                <w:rFonts w:asciiTheme="minorHAnsi" w:hAnsiTheme="minorHAnsi"/>
              </w:rPr>
            </w:pP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Brenda Axtell, ACS</w:t>
            </w:r>
          </w:p>
        </w:tc>
        <w:tc>
          <w:tcPr>
            <w:tcW w:w="2878" w:type="dxa"/>
          </w:tcPr>
          <w:p w:rsidR="0020696F" w:rsidRPr="003846C4" w:rsidRDefault="0020696F" w:rsidP="0020696F">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20696F" w:rsidRPr="003846C4" w:rsidRDefault="0020696F" w:rsidP="0020696F">
            <w:pPr>
              <w:rPr>
                <w:rFonts w:asciiTheme="minorHAnsi" w:hAnsiTheme="minorHAnsi"/>
              </w:rPr>
            </w:pPr>
            <w:r>
              <w:rPr>
                <w:rFonts w:asciiTheme="minorHAnsi" w:hAnsiTheme="minorHAnsi"/>
              </w:rPr>
              <w:t>Jason Emineth, CJS</w:t>
            </w: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r>
              <w:rPr>
                <w:rFonts w:asciiTheme="minorHAnsi" w:hAnsiTheme="minorHAnsi"/>
              </w:rPr>
              <w:t>Joe Mannion, ACS</w:t>
            </w:r>
          </w:p>
        </w:tc>
        <w:tc>
          <w:tcPr>
            <w:tcW w:w="2878" w:type="dxa"/>
          </w:tcPr>
          <w:p w:rsidR="0020696F" w:rsidRPr="003846C4" w:rsidRDefault="0020696F" w:rsidP="0020696F">
            <w:pPr>
              <w:pStyle w:val="ListParagraph"/>
              <w:ind w:left="0"/>
              <w:rPr>
                <w:rFonts w:asciiTheme="minorHAnsi" w:hAnsiTheme="minorHAnsi"/>
              </w:rPr>
            </w:pPr>
            <w:r>
              <w:rPr>
                <w:rFonts w:asciiTheme="minorHAnsi" w:hAnsiTheme="minorHAnsi"/>
              </w:rPr>
              <w:t>Diane Lacy, SEARCH</w:t>
            </w:r>
          </w:p>
        </w:tc>
        <w:tc>
          <w:tcPr>
            <w:tcW w:w="4412" w:type="dxa"/>
          </w:tcPr>
          <w:p w:rsidR="0020696F" w:rsidRPr="003846C4" w:rsidRDefault="0020696F" w:rsidP="0020696F">
            <w:pPr>
              <w:pStyle w:val="ListParagraph"/>
              <w:ind w:left="0"/>
              <w:rPr>
                <w:rFonts w:asciiTheme="minorHAnsi" w:hAnsiTheme="minorHAnsi"/>
              </w:rPr>
            </w:pPr>
          </w:p>
        </w:tc>
      </w:tr>
      <w:tr w:rsidR="0020696F" w:rsidRPr="003846C4" w:rsidTr="0020696F">
        <w:trPr>
          <w:trHeight w:val="192"/>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ight="-246"/>
              <w:rPr>
                <w:rFonts w:asciiTheme="minorHAnsi" w:hAnsiTheme="minorHAnsi"/>
              </w:rPr>
            </w:pPr>
            <w:r>
              <w:rPr>
                <w:rFonts w:asciiTheme="minorHAnsi" w:hAnsiTheme="minorHAnsi"/>
              </w:rPr>
              <w:t xml:space="preserve">Bob Roper, ACS </w:t>
            </w:r>
          </w:p>
        </w:tc>
        <w:tc>
          <w:tcPr>
            <w:tcW w:w="2878" w:type="dxa"/>
          </w:tcPr>
          <w:p w:rsidR="0020696F" w:rsidRPr="00366524" w:rsidRDefault="003A3393" w:rsidP="0020696F">
            <w:pPr>
              <w:rPr>
                <w:rFonts w:asciiTheme="minorHAnsi" w:hAnsiTheme="minorHAnsi"/>
              </w:rPr>
            </w:pPr>
            <w:r>
              <w:rPr>
                <w:rFonts w:asciiTheme="minorHAnsi" w:hAnsiTheme="minorHAnsi"/>
              </w:rPr>
              <w:t>Robert Scott, MOA IT</w:t>
            </w:r>
          </w:p>
        </w:tc>
        <w:tc>
          <w:tcPr>
            <w:tcW w:w="4412" w:type="dxa"/>
          </w:tcPr>
          <w:p w:rsidR="0020696F" w:rsidRPr="003846C4" w:rsidRDefault="0020696F" w:rsidP="0020696F">
            <w:pPr>
              <w:rPr>
                <w:rFonts w:asciiTheme="minorHAnsi" w:hAnsiTheme="minorHAnsi"/>
              </w:rPr>
            </w:pPr>
          </w:p>
        </w:tc>
      </w:tr>
      <w:tr w:rsidR="0020696F" w:rsidRPr="003846C4" w:rsidTr="0020696F">
        <w:trPr>
          <w:trHeight w:val="282"/>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3A3393" w:rsidP="0020696F">
            <w:pPr>
              <w:pStyle w:val="ListParagraph"/>
              <w:ind w:left="0"/>
              <w:rPr>
                <w:rFonts w:asciiTheme="minorHAnsi" w:hAnsiTheme="minorHAnsi"/>
              </w:rPr>
            </w:pPr>
            <w:r>
              <w:rPr>
                <w:rFonts w:asciiTheme="minorHAnsi" w:hAnsiTheme="minorHAnsi"/>
              </w:rPr>
              <w:t>Sharon Chen, ACS</w:t>
            </w:r>
          </w:p>
        </w:tc>
        <w:tc>
          <w:tcPr>
            <w:tcW w:w="2878" w:type="dxa"/>
          </w:tcPr>
          <w:p w:rsidR="0020696F" w:rsidRPr="003846C4" w:rsidRDefault="003A3393" w:rsidP="0020696F">
            <w:pPr>
              <w:pStyle w:val="ListParagraph"/>
              <w:ind w:left="0"/>
              <w:rPr>
                <w:rFonts w:asciiTheme="minorHAnsi" w:hAnsiTheme="minorHAnsi"/>
              </w:rPr>
            </w:pPr>
            <w:r>
              <w:rPr>
                <w:rFonts w:asciiTheme="minorHAnsi" w:hAnsiTheme="minorHAnsi"/>
              </w:rPr>
              <w:t>Shannon Tuttle, MOA</w:t>
            </w:r>
          </w:p>
        </w:tc>
        <w:tc>
          <w:tcPr>
            <w:tcW w:w="4412" w:type="dxa"/>
          </w:tcPr>
          <w:p w:rsidR="0020696F" w:rsidRPr="003846C4" w:rsidRDefault="0020696F" w:rsidP="0020696F">
            <w:pPr>
              <w:rPr>
                <w:rFonts w:asciiTheme="minorHAnsi" w:hAnsiTheme="minorHAnsi"/>
              </w:rPr>
            </w:pPr>
          </w:p>
        </w:tc>
      </w:tr>
      <w:tr w:rsidR="0020696F" w:rsidRPr="003846C4" w:rsidTr="0020696F">
        <w:trPr>
          <w:trHeight w:val="183"/>
        </w:trPr>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3A3393" w:rsidP="0020696F">
            <w:pPr>
              <w:pStyle w:val="ListParagraph"/>
              <w:ind w:left="0"/>
              <w:rPr>
                <w:rFonts w:asciiTheme="minorHAnsi" w:hAnsiTheme="minorHAnsi"/>
              </w:rPr>
            </w:pPr>
            <w:r>
              <w:rPr>
                <w:rFonts w:asciiTheme="minorHAnsi" w:hAnsiTheme="minorHAnsi"/>
              </w:rPr>
              <w:t xml:space="preserve">Diane </w:t>
            </w:r>
            <w:proofErr w:type="spellStart"/>
            <w:r>
              <w:rPr>
                <w:rFonts w:asciiTheme="minorHAnsi" w:hAnsiTheme="minorHAnsi"/>
              </w:rPr>
              <w:t>Swedersky</w:t>
            </w:r>
            <w:proofErr w:type="spellEnd"/>
            <w:r>
              <w:rPr>
                <w:rFonts w:asciiTheme="minorHAnsi" w:hAnsiTheme="minorHAnsi"/>
              </w:rPr>
              <w:t xml:space="preserve"> CJS</w:t>
            </w:r>
          </w:p>
        </w:tc>
        <w:tc>
          <w:tcPr>
            <w:tcW w:w="2878" w:type="dxa"/>
          </w:tcPr>
          <w:p w:rsidR="0020696F" w:rsidRPr="003846C4" w:rsidRDefault="0020696F" w:rsidP="0020696F">
            <w:pPr>
              <w:pStyle w:val="ListParagraph"/>
              <w:ind w:left="0"/>
              <w:rPr>
                <w:rFonts w:asciiTheme="minorHAnsi" w:hAnsiTheme="minorHAnsi"/>
              </w:rPr>
            </w:pPr>
            <w:r>
              <w:rPr>
                <w:rFonts w:asciiTheme="minorHAnsi" w:hAnsiTheme="minorHAnsi"/>
              </w:rPr>
              <w:t>Seneca Theno, MOA</w:t>
            </w:r>
          </w:p>
        </w:tc>
        <w:tc>
          <w:tcPr>
            <w:tcW w:w="4412" w:type="dxa"/>
          </w:tcPr>
          <w:p w:rsidR="0020696F" w:rsidRPr="003846C4" w:rsidRDefault="0020696F" w:rsidP="0020696F">
            <w:pPr>
              <w:rPr>
                <w:rFonts w:asciiTheme="minorHAnsi" w:hAnsiTheme="minorHAnsi"/>
              </w:rPr>
            </w:pPr>
          </w:p>
        </w:tc>
      </w:tr>
      <w:tr w:rsidR="0020696F" w:rsidRPr="003846C4" w:rsidTr="0020696F">
        <w:tc>
          <w:tcPr>
            <w:tcW w:w="912" w:type="dxa"/>
          </w:tcPr>
          <w:p w:rsidR="0020696F" w:rsidRPr="003846C4" w:rsidRDefault="0020696F" w:rsidP="0020696F">
            <w:pPr>
              <w:pStyle w:val="ListParagraph"/>
              <w:ind w:left="0"/>
              <w:rPr>
                <w:rFonts w:asciiTheme="minorHAnsi" w:hAnsiTheme="minorHAnsi"/>
              </w:rPr>
            </w:pPr>
          </w:p>
        </w:tc>
        <w:tc>
          <w:tcPr>
            <w:tcW w:w="1896" w:type="dxa"/>
          </w:tcPr>
          <w:p w:rsidR="0020696F" w:rsidRPr="003846C4" w:rsidRDefault="0020696F" w:rsidP="0020696F">
            <w:pPr>
              <w:pStyle w:val="ListParagraph"/>
              <w:ind w:left="0"/>
              <w:rPr>
                <w:rFonts w:asciiTheme="minorHAnsi" w:hAnsiTheme="minorHAnsi"/>
              </w:rPr>
            </w:pPr>
          </w:p>
        </w:tc>
        <w:tc>
          <w:tcPr>
            <w:tcW w:w="2878" w:type="dxa"/>
          </w:tcPr>
          <w:p w:rsidR="0020696F" w:rsidRPr="003846C4" w:rsidRDefault="0020696F" w:rsidP="0020696F">
            <w:pPr>
              <w:pStyle w:val="ListParagraph"/>
              <w:ind w:left="0"/>
              <w:rPr>
                <w:rFonts w:asciiTheme="minorHAnsi" w:hAnsiTheme="minorHAnsi"/>
              </w:rPr>
            </w:pPr>
          </w:p>
        </w:tc>
        <w:tc>
          <w:tcPr>
            <w:tcW w:w="4412" w:type="dxa"/>
          </w:tcPr>
          <w:p w:rsidR="0020696F" w:rsidRPr="003846C4" w:rsidRDefault="0020696F" w:rsidP="0020696F">
            <w:pPr>
              <w:rPr>
                <w:rFonts w:asciiTheme="minorHAnsi" w:hAnsiTheme="minorHAnsi"/>
              </w:rPr>
            </w:pPr>
          </w:p>
        </w:tc>
      </w:tr>
      <w:tr w:rsidR="0020696F" w:rsidRPr="003846C4" w:rsidTr="0020696F">
        <w:tc>
          <w:tcPr>
            <w:tcW w:w="912" w:type="dxa"/>
            <w:tcBorders>
              <w:bottom w:val="single" w:sz="4" w:space="0" w:color="auto"/>
            </w:tcBorders>
          </w:tcPr>
          <w:p w:rsidR="0020696F" w:rsidRPr="003846C4" w:rsidRDefault="0020696F" w:rsidP="0020696F">
            <w:pPr>
              <w:pStyle w:val="ListParagraph"/>
              <w:ind w:left="0"/>
              <w:rPr>
                <w:rFonts w:asciiTheme="minorHAnsi" w:hAnsiTheme="minorHAnsi"/>
              </w:rPr>
            </w:pPr>
          </w:p>
        </w:tc>
        <w:tc>
          <w:tcPr>
            <w:tcW w:w="1896" w:type="dxa"/>
            <w:tcBorders>
              <w:bottom w:val="single" w:sz="4" w:space="0" w:color="auto"/>
            </w:tcBorders>
          </w:tcPr>
          <w:p w:rsidR="0020696F" w:rsidRPr="003846C4" w:rsidRDefault="0020696F" w:rsidP="0020696F">
            <w:pPr>
              <w:pStyle w:val="ListParagraph"/>
              <w:ind w:left="0"/>
              <w:rPr>
                <w:rFonts w:asciiTheme="minorHAnsi" w:hAnsiTheme="minorHAnsi"/>
              </w:rPr>
            </w:pPr>
          </w:p>
        </w:tc>
        <w:tc>
          <w:tcPr>
            <w:tcW w:w="2878" w:type="dxa"/>
            <w:tcBorders>
              <w:bottom w:val="single" w:sz="4" w:space="0" w:color="auto"/>
            </w:tcBorders>
          </w:tcPr>
          <w:p w:rsidR="0020696F" w:rsidRPr="003846C4" w:rsidRDefault="0020696F" w:rsidP="0020696F">
            <w:pPr>
              <w:pStyle w:val="ListParagraph"/>
              <w:ind w:left="0"/>
              <w:rPr>
                <w:rFonts w:asciiTheme="minorHAnsi" w:hAnsiTheme="minorHAnsi"/>
              </w:rPr>
            </w:pPr>
          </w:p>
        </w:tc>
        <w:tc>
          <w:tcPr>
            <w:tcW w:w="4412" w:type="dxa"/>
            <w:tcBorders>
              <w:bottom w:val="single" w:sz="4" w:space="0" w:color="auto"/>
            </w:tcBorders>
          </w:tcPr>
          <w:p w:rsidR="0020696F" w:rsidRPr="003846C4" w:rsidRDefault="0020696F" w:rsidP="0020696F">
            <w:pPr>
              <w:pStyle w:val="ListParagraph"/>
              <w:ind w:left="74"/>
              <w:rPr>
                <w:rFonts w:asciiTheme="minorHAnsi" w:hAnsiTheme="minorHAnsi"/>
              </w:rPr>
            </w:pPr>
          </w:p>
        </w:tc>
      </w:tr>
      <w:tr w:rsidR="0020696F" w:rsidRPr="003846C4" w:rsidTr="0020696F">
        <w:tc>
          <w:tcPr>
            <w:tcW w:w="912" w:type="dxa"/>
            <w:tcBorders>
              <w:bottom w:val="single" w:sz="4" w:space="0" w:color="auto"/>
            </w:tcBorders>
          </w:tcPr>
          <w:p w:rsidR="0020696F" w:rsidRPr="003846C4" w:rsidRDefault="0020696F" w:rsidP="0020696F">
            <w:pPr>
              <w:pStyle w:val="ListParagraph"/>
              <w:ind w:left="0"/>
              <w:rPr>
                <w:rFonts w:asciiTheme="minorHAnsi" w:hAnsiTheme="minorHAnsi"/>
              </w:rPr>
            </w:pPr>
          </w:p>
        </w:tc>
        <w:tc>
          <w:tcPr>
            <w:tcW w:w="1896" w:type="dxa"/>
            <w:tcBorders>
              <w:bottom w:val="single" w:sz="4" w:space="0" w:color="auto"/>
            </w:tcBorders>
          </w:tcPr>
          <w:p w:rsidR="0020696F" w:rsidRPr="003846C4" w:rsidRDefault="0020696F" w:rsidP="0020696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20696F" w:rsidRPr="003846C4" w:rsidRDefault="0020696F" w:rsidP="0020696F">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20696F" w:rsidRPr="003846C4" w:rsidRDefault="0020696F" w:rsidP="0020696F">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20696F" w:rsidRPr="003846C4" w:rsidTr="0020696F">
        <w:tc>
          <w:tcPr>
            <w:tcW w:w="912" w:type="dxa"/>
            <w:shd w:val="pct5" w:color="auto" w:fill="auto"/>
          </w:tcPr>
          <w:p w:rsidR="0020696F" w:rsidRPr="003846C4" w:rsidRDefault="0020696F" w:rsidP="0020696F">
            <w:pPr>
              <w:pStyle w:val="ListParagraph"/>
              <w:ind w:left="0"/>
              <w:rPr>
                <w:rFonts w:asciiTheme="minorHAnsi" w:hAnsiTheme="minorHAnsi"/>
              </w:rPr>
            </w:pPr>
          </w:p>
        </w:tc>
        <w:tc>
          <w:tcPr>
            <w:tcW w:w="1896" w:type="dxa"/>
            <w:shd w:val="pct5" w:color="auto" w:fill="auto"/>
          </w:tcPr>
          <w:p w:rsidR="0020696F" w:rsidRPr="003846C4" w:rsidRDefault="0020696F" w:rsidP="0020696F">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20696F" w:rsidRPr="003846C4" w:rsidRDefault="0020696F" w:rsidP="0020696F">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20696F" w:rsidRPr="003846C4" w:rsidRDefault="0020696F" w:rsidP="0020696F">
            <w:pPr>
              <w:pStyle w:val="ListParagraph"/>
              <w:ind w:left="360"/>
              <w:rPr>
                <w:rFonts w:asciiTheme="minorHAnsi" w:hAnsiTheme="minorHAnsi"/>
              </w:rPr>
            </w:pPr>
            <w:r w:rsidRPr="003846C4">
              <w:rPr>
                <w:rFonts w:asciiTheme="minorHAnsi" w:hAnsiTheme="minorHAnsi"/>
              </w:rPr>
              <w:t>CODE: 2640853</w:t>
            </w:r>
          </w:p>
        </w:tc>
      </w:tr>
    </w:tbl>
    <w:p w:rsidR="0020696F" w:rsidRDefault="0020696F" w:rsidP="0020696F">
      <w:pPr>
        <w:rPr>
          <w:rFonts w:asciiTheme="minorHAnsi" w:hAnsiTheme="minorHAnsi"/>
          <w:sz w:val="24"/>
          <w:szCs w:val="24"/>
        </w:rPr>
      </w:pPr>
    </w:p>
    <w:p w:rsidR="00D71783" w:rsidRDefault="00D71783" w:rsidP="005E09AB">
      <w:pPr>
        <w:pStyle w:val="PlainText"/>
        <w:rPr>
          <w:rFonts w:asciiTheme="minorHAnsi" w:hAnsiTheme="minorHAnsi" w:cs="Tahoma"/>
          <w:bCs/>
          <w:color w:val="1F497D"/>
          <w:sz w:val="22"/>
          <w:szCs w:val="22"/>
        </w:rPr>
      </w:pPr>
    </w:p>
    <w:p w:rsidR="003F4D74" w:rsidRDefault="003F4D74" w:rsidP="005E09AB">
      <w:pPr>
        <w:pStyle w:val="PlainText"/>
        <w:rPr>
          <w:rFonts w:asciiTheme="minorHAnsi" w:hAnsiTheme="minorHAnsi" w:cs="Tahoma"/>
          <w:bCs/>
          <w:color w:val="1F497D"/>
          <w:sz w:val="22"/>
          <w:szCs w:val="22"/>
        </w:rPr>
      </w:pPr>
    </w:p>
    <w:p w:rsidR="003F4D74" w:rsidRDefault="003F4D74" w:rsidP="005E09AB">
      <w:pPr>
        <w:pStyle w:val="PlainText"/>
        <w:rPr>
          <w:rFonts w:asciiTheme="minorHAnsi" w:hAnsiTheme="minorHAnsi" w:cs="Tahoma"/>
          <w:bCs/>
          <w:color w:val="1F497D"/>
          <w:sz w:val="22"/>
          <w:szCs w:val="22"/>
        </w:rPr>
      </w:pPr>
    </w:p>
    <w:p w:rsidR="003F4D74" w:rsidRDefault="003F4D74" w:rsidP="005E09AB">
      <w:pPr>
        <w:pStyle w:val="PlainText"/>
        <w:rPr>
          <w:rFonts w:asciiTheme="minorHAnsi" w:hAnsiTheme="minorHAnsi" w:cs="Tahoma"/>
          <w:bCs/>
          <w:color w:val="1F497D"/>
          <w:sz w:val="22"/>
          <w:szCs w:val="22"/>
        </w:rPr>
      </w:pPr>
    </w:p>
    <w:p w:rsidR="003F4D74" w:rsidRPr="003F4D74" w:rsidRDefault="003F4D74" w:rsidP="003F4D74">
      <w:pPr>
        <w:pStyle w:val="E-mailSignature"/>
        <w:rPr>
          <w:rFonts w:asciiTheme="minorHAnsi" w:hAnsiTheme="minorHAnsi"/>
          <w:sz w:val="24"/>
          <w:szCs w:val="24"/>
        </w:rPr>
      </w:pPr>
      <w:r w:rsidRPr="003F4D74">
        <w:rPr>
          <w:rFonts w:asciiTheme="minorHAnsi" w:hAnsiTheme="minorHAnsi" w:cs="Tahoma"/>
          <w:b/>
          <w:bCs/>
          <w:sz w:val="24"/>
          <w:szCs w:val="24"/>
        </w:rPr>
        <w:t>12:00 to 1:30 p.m.</w:t>
      </w:r>
    </w:p>
    <w:p w:rsidR="003F4D74" w:rsidRPr="003F4D74" w:rsidRDefault="003F4D74" w:rsidP="003F4D74">
      <w:pPr>
        <w:pStyle w:val="E-mailSignature"/>
        <w:rPr>
          <w:rFonts w:asciiTheme="minorHAnsi" w:hAnsiTheme="minorHAnsi"/>
          <w:sz w:val="24"/>
          <w:szCs w:val="24"/>
        </w:rPr>
      </w:pPr>
      <w:r w:rsidRPr="003F4D74">
        <w:rPr>
          <w:rFonts w:asciiTheme="minorHAnsi" w:hAnsiTheme="minorHAnsi"/>
          <w:color w:val="1F497D"/>
          <w:sz w:val="24"/>
          <w:szCs w:val="24"/>
        </w:rPr>
        <w:t> </w:t>
      </w:r>
    </w:p>
    <w:p w:rsidR="003530C9" w:rsidRPr="003530C9" w:rsidRDefault="003F4D74" w:rsidP="006F594A">
      <w:pPr>
        <w:pStyle w:val="ListParagraph"/>
        <w:numPr>
          <w:ilvl w:val="0"/>
          <w:numId w:val="17"/>
        </w:numPr>
        <w:rPr>
          <w:rFonts w:asciiTheme="minorHAnsi" w:hAnsiTheme="minorHAnsi"/>
          <w:sz w:val="24"/>
          <w:szCs w:val="24"/>
        </w:rPr>
      </w:pPr>
      <w:r w:rsidRPr="003F4D74">
        <w:rPr>
          <w:rFonts w:asciiTheme="minorHAnsi" w:hAnsiTheme="minorHAnsi" w:cs="Tahoma"/>
          <w:b/>
          <w:bCs/>
          <w:sz w:val="24"/>
          <w:szCs w:val="24"/>
        </w:rPr>
        <w:t>Municipality of Anchorage – Alaska Court System Charging Document Proof of Concept (POC) data exchange</w:t>
      </w:r>
      <w:r w:rsidR="00C32537">
        <w:rPr>
          <w:rFonts w:asciiTheme="minorHAnsi" w:hAnsiTheme="minorHAnsi" w:cs="Tahoma"/>
          <w:b/>
          <w:bCs/>
          <w:sz w:val="24"/>
          <w:szCs w:val="24"/>
        </w:rPr>
        <w:t xml:space="preserve">.  </w:t>
      </w:r>
    </w:p>
    <w:p w:rsidR="003530C9" w:rsidRPr="003530C9" w:rsidRDefault="003530C9" w:rsidP="003530C9">
      <w:pPr>
        <w:pStyle w:val="ListParagraph"/>
        <w:rPr>
          <w:rFonts w:asciiTheme="minorHAnsi" w:hAnsiTheme="minorHAnsi"/>
          <w:sz w:val="24"/>
          <w:szCs w:val="24"/>
        </w:rPr>
      </w:pPr>
    </w:p>
    <w:p w:rsidR="00FD47BB" w:rsidRPr="003530C9" w:rsidRDefault="003F4D74" w:rsidP="003530C9">
      <w:pPr>
        <w:ind w:left="360" w:firstLine="360"/>
        <w:rPr>
          <w:rFonts w:asciiTheme="minorHAnsi" w:hAnsiTheme="minorHAnsi"/>
          <w:sz w:val="24"/>
          <w:szCs w:val="24"/>
        </w:rPr>
      </w:pPr>
      <w:r w:rsidRPr="003530C9">
        <w:rPr>
          <w:rFonts w:asciiTheme="minorHAnsi" w:hAnsiTheme="minorHAnsi" w:cs="Tahoma"/>
          <w:sz w:val="24"/>
          <w:szCs w:val="24"/>
        </w:rPr>
        <w:t>Stakeholders review</w:t>
      </w:r>
      <w:r w:rsidR="0053019D" w:rsidRPr="003530C9">
        <w:rPr>
          <w:rFonts w:asciiTheme="minorHAnsi" w:hAnsiTheme="minorHAnsi" w:cs="Tahoma"/>
          <w:sz w:val="24"/>
          <w:szCs w:val="24"/>
        </w:rPr>
        <w:t>ed</w:t>
      </w:r>
      <w:r w:rsidRPr="003530C9">
        <w:rPr>
          <w:rFonts w:asciiTheme="minorHAnsi" w:hAnsiTheme="minorHAnsi" w:cs="Tahoma"/>
          <w:sz w:val="24"/>
          <w:szCs w:val="24"/>
        </w:rPr>
        <w:t xml:space="preserve"> the status of the current POC project. </w:t>
      </w:r>
    </w:p>
    <w:p w:rsidR="00FD47BB" w:rsidRPr="00FD47BB" w:rsidRDefault="00FD47BB" w:rsidP="003F29AF">
      <w:pPr>
        <w:pStyle w:val="ListParagraph"/>
        <w:rPr>
          <w:rFonts w:asciiTheme="minorHAnsi" w:hAnsiTheme="minorHAnsi"/>
          <w:sz w:val="24"/>
          <w:szCs w:val="24"/>
        </w:rPr>
      </w:pPr>
    </w:p>
    <w:p w:rsidR="00FD47BB" w:rsidRDefault="00C32537" w:rsidP="003530C9">
      <w:pPr>
        <w:pStyle w:val="ListParagraph"/>
        <w:rPr>
          <w:rFonts w:asciiTheme="minorHAnsi" w:hAnsiTheme="minorHAnsi"/>
          <w:sz w:val="24"/>
          <w:szCs w:val="24"/>
        </w:rPr>
      </w:pPr>
      <w:r>
        <w:rPr>
          <w:rFonts w:asciiTheme="minorHAnsi" w:hAnsiTheme="minorHAnsi"/>
          <w:sz w:val="24"/>
          <w:szCs w:val="24"/>
        </w:rPr>
        <w:t xml:space="preserve">The ACS will be reaching out to the technical liaison at the MOA to </w:t>
      </w:r>
      <w:r w:rsidR="00AF2492">
        <w:rPr>
          <w:rFonts w:asciiTheme="minorHAnsi" w:hAnsiTheme="minorHAnsi"/>
          <w:sz w:val="24"/>
          <w:szCs w:val="24"/>
        </w:rPr>
        <w:t xml:space="preserve">explain what is needed to test </w:t>
      </w:r>
      <w:r w:rsidR="00FD47BB" w:rsidRPr="00FD47BB">
        <w:rPr>
          <w:rFonts w:asciiTheme="minorHAnsi" w:hAnsiTheme="minorHAnsi"/>
          <w:sz w:val="24"/>
          <w:szCs w:val="24"/>
        </w:rPr>
        <w:t>connectivity between the MOA and ACS systems.</w:t>
      </w:r>
    </w:p>
    <w:p w:rsidR="003F29AF" w:rsidRPr="00FD47BB" w:rsidRDefault="003F29AF" w:rsidP="003530C9">
      <w:pPr>
        <w:pStyle w:val="ListParagraph"/>
        <w:rPr>
          <w:rFonts w:asciiTheme="minorHAnsi" w:hAnsiTheme="minorHAnsi"/>
          <w:sz w:val="24"/>
          <w:szCs w:val="24"/>
        </w:rPr>
      </w:pPr>
    </w:p>
    <w:p w:rsidR="00FD47BB" w:rsidRDefault="00FD47BB" w:rsidP="003530C9">
      <w:pPr>
        <w:pStyle w:val="ListParagraph"/>
        <w:rPr>
          <w:rFonts w:asciiTheme="minorHAnsi" w:hAnsiTheme="minorHAnsi"/>
          <w:sz w:val="24"/>
          <w:szCs w:val="24"/>
        </w:rPr>
      </w:pPr>
      <w:r w:rsidRPr="00FD47BB">
        <w:rPr>
          <w:rFonts w:asciiTheme="minorHAnsi" w:hAnsiTheme="minorHAnsi"/>
          <w:sz w:val="24"/>
          <w:szCs w:val="24"/>
        </w:rPr>
        <w:t xml:space="preserve">MOA </w:t>
      </w:r>
      <w:r w:rsidR="000C3035">
        <w:rPr>
          <w:rFonts w:asciiTheme="minorHAnsi" w:hAnsiTheme="minorHAnsi"/>
          <w:sz w:val="24"/>
          <w:szCs w:val="24"/>
        </w:rPr>
        <w:t xml:space="preserve">reported that </w:t>
      </w:r>
      <w:r w:rsidR="003D0877">
        <w:rPr>
          <w:rFonts w:asciiTheme="minorHAnsi" w:hAnsiTheme="minorHAnsi"/>
          <w:sz w:val="24"/>
          <w:szCs w:val="24"/>
        </w:rPr>
        <w:t xml:space="preserve">their vendor </w:t>
      </w:r>
      <w:r w:rsidR="00AF2492">
        <w:rPr>
          <w:rFonts w:asciiTheme="minorHAnsi" w:hAnsiTheme="minorHAnsi"/>
          <w:sz w:val="24"/>
          <w:szCs w:val="24"/>
        </w:rPr>
        <w:t xml:space="preserve">had some </w:t>
      </w:r>
      <w:r w:rsidRPr="00FD47BB">
        <w:rPr>
          <w:rFonts w:asciiTheme="minorHAnsi" w:hAnsiTheme="minorHAnsi"/>
          <w:sz w:val="24"/>
          <w:szCs w:val="24"/>
        </w:rPr>
        <w:t>issues accessing the ACS web service</w:t>
      </w:r>
      <w:r w:rsidR="00AF2492">
        <w:rPr>
          <w:rFonts w:asciiTheme="minorHAnsi" w:hAnsiTheme="minorHAnsi"/>
          <w:sz w:val="24"/>
          <w:szCs w:val="24"/>
        </w:rPr>
        <w:t xml:space="preserve"> which the ACS will address.  </w:t>
      </w:r>
      <w:r w:rsidR="000C3035">
        <w:rPr>
          <w:rFonts w:asciiTheme="minorHAnsi" w:hAnsiTheme="minorHAnsi"/>
          <w:sz w:val="24"/>
          <w:szCs w:val="24"/>
        </w:rPr>
        <w:t xml:space="preserve">MOA will address password issues for access to the </w:t>
      </w:r>
      <w:proofErr w:type="spellStart"/>
      <w:r w:rsidR="000C3035">
        <w:rPr>
          <w:rFonts w:asciiTheme="minorHAnsi" w:hAnsiTheme="minorHAnsi"/>
          <w:sz w:val="24"/>
          <w:szCs w:val="24"/>
        </w:rPr>
        <w:t>JustWare</w:t>
      </w:r>
      <w:proofErr w:type="spellEnd"/>
      <w:r w:rsidR="000C3035">
        <w:rPr>
          <w:rFonts w:asciiTheme="minorHAnsi" w:hAnsiTheme="minorHAnsi"/>
          <w:sz w:val="24"/>
          <w:szCs w:val="24"/>
        </w:rPr>
        <w:t xml:space="preserve"> API.  The </w:t>
      </w:r>
      <w:r w:rsidRPr="00FD47BB">
        <w:rPr>
          <w:rFonts w:asciiTheme="minorHAnsi" w:hAnsiTheme="minorHAnsi"/>
          <w:sz w:val="24"/>
          <w:szCs w:val="24"/>
        </w:rPr>
        <w:t>MOA confirmed that Robert Scott will be the tech</w:t>
      </w:r>
      <w:r w:rsidR="000C3035">
        <w:rPr>
          <w:rFonts w:asciiTheme="minorHAnsi" w:hAnsiTheme="minorHAnsi"/>
          <w:sz w:val="24"/>
          <w:szCs w:val="24"/>
        </w:rPr>
        <w:t xml:space="preserve">nical </w:t>
      </w:r>
      <w:r w:rsidRPr="00FD47BB">
        <w:rPr>
          <w:rFonts w:asciiTheme="minorHAnsi" w:hAnsiTheme="minorHAnsi"/>
          <w:sz w:val="24"/>
          <w:szCs w:val="24"/>
        </w:rPr>
        <w:t xml:space="preserve">liaison for </w:t>
      </w:r>
      <w:r w:rsidR="000C3035">
        <w:rPr>
          <w:rFonts w:asciiTheme="minorHAnsi" w:hAnsiTheme="minorHAnsi"/>
          <w:sz w:val="24"/>
          <w:szCs w:val="24"/>
        </w:rPr>
        <w:t xml:space="preserve">the MOA </w:t>
      </w:r>
      <w:r w:rsidRPr="00FD47BB">
        <w:rPr>
          <w:rFonts w:asciiTheme="minorHAnsi" w:hAnsiTheme="minorHAnsi"/>
          <w:sz w:val="24"/>
          <w:szCs w:val="24"/>
        </w:rPr>
        <w:t>going forward.</w:t>
      </w:r>
    </w:p>
    <w:p w:rsidR="003F29AF" w:rsidRPr="00FD47BB" w:rsidRDefault="003F29AF" w:rsidP="003530C9">
      <w:pPr>
        <w:pStyle w:val="ListParagraph"/>
        <w:rPr>
          <w:rFonts w:asciiTheme="minorHAnsi" w:hAnsiTheme="minorHAnsi"/>
          <w:sz w:val="24"/>
          <w:szCs w:val="24"/>
        </w:rPr>
      </w:pPr>
    </w:p>
    <w:p w:rsidR="00AF2492" w:rsidRDefault="00AF2492" w:rsidP="003530C9">
      <w:pPr>
        <w:pStyle w:val="ListParagraph"/>
        <w:rPr>
          <w:rFonts w:asciiTheme="minorHAnsi" w:hAnsiTheme="minorHAnsi"/>
          <w:sz w:val="24"/>
          <w:szCs w:val="24"/>
        </w:rPr>
      </w:pPr>
      <w:r>
        <w:rPr>
          <w:rFonts w:asciiTheme="minorHAnsi" w:hAnsiTheme="minorHAnsi"/>
          <w:sz w:val="24"/>
          <w:szCs w:val="24"/>
        </w:rPr>
        <w:t xml:space="preserve">SEARCH has been </w:t>
      </w:r>
      <w:r w:rsidR="00FD47BB" w:rsidRPr="00FD47BB">
        <w:rPr>
          <w:rFonts w:asciiTheme="minorHAnsi" w:hAnsiTheme="minorHAnsi"/>
          <w:sz w:val="24"/>
          <w:szCs w:val="24"/>
        </w:rPr>
        <w:t>building the services on the SEARCH Broker</w:t>
      </w:r>
    </w:p>
    <w:p w:rsidR="003F29AF" w:rsidRDefault="003F29AF" w:rsidP="003530C9">
      <w:pPr>
        <w:pStyle w:val="ListParagraph"/>
        <w:rPr>
          <w:rFonts w:asciiTheme="minorHAnsi" w:hAnsiTheme="minorHAnsi"/>
          <w:sz w:val="24"/>
          <w:szCs w:val="24"/>
        </w:rPr>
      </w:pPr>
    </w:p>
    <w:p w:rsidR="00FD47BB" w:rsidRPr="00FD47BB" w:rsidRDefault="00AF2492" w:rsidP="003530C9">
      <w:pPr>
        <w:pStyle w:val="ListParagraph"/>
        <w:rPr>
          <w:rFonts w:asciiTheme="minorHAnsi" w:hAnsiTheme="minorHAnsi"/>
          <w:sz w:val="24"/>
          <w:szCs w:val="24"/>
        </w:rPr>
      </w:pPr>
      <w:r>
        <w:rPr>
          <w:rFonts w:asciiTheme="minorHAnsi" w:hAnsiTheme="minorHAnsi"/>
          <w:sz w:val="24"/>
          <w:szCs w:val="24"/>
        </w:rPr>
        <w:t>CJS reported that the d</w:t>
      </w:r>
      <w:r w:rsidR="00FD47BB" w:rsidRPr="00FD47BB">
        <w:rPr>
          <w:rFonts w:asciiTheme="minorHAnsi" w:hAnsiTheme="minorHAnsi"/>
          <w:sz w:val="24"/>
          <w:szCs w:val="24"/>
        </w:rPr>
        <w:t xml:space="preserve">esign documentation for the integration between the IJIS and SEARCH brokers is very close to completion. Once </w:t>
      </w:r>
      <w:r w:rsidR="003D0877">
        <w:rPr>
          <w:rFonts w:asciiTheme="minorHAnsi" w:hAnsiTheme="minorHAnsi"/>
          <w:sz w:val="24"/>
          <w:szCs w:val="24"/>
        </w:rPr>
        <w:t xml:space="preserve">the </w:t>
      </w:r>
      <w:r w:rsidR="00FD47BB" w:rsidRPr="00FD47BB">
        <w:rPr>
          <w:rFonts w:asciiTheme="minorHAnsi" w:hAnsiTheme="minorHAnsi"/>
          <w:sz w:val="24"/>
          <w:szCs w:val="24"/>
        </w:rPr>
        <w:t>ACS</w:t>
      </w:r>
      <w:r w:rsidR="003D0877">
        <w:rPr>
          <w:rFonts w:asciiTheme="minorHAnsi" w:hAnsiTheme="minorHAnsi"/>
          <w:sz w:val="24"/>
          <w:szCs w:val="24"/>
        </w:rPr>
        <w:t xml:space="preserve"> and </w:t>
      </w:r>
      <w:r w:rsidR="00FD47BB" w:rsidRPr="00FD47BB">
        <w:rPr>
          <w:rFonts w:asciiTheme="minorHAnsi" w:hAnsiTheme="minorHAnsi"/>
          <w:sz w:val="24"/>
          <w:szCs w:val="24"/>
        </w:rPr>
        <w:t>SEARCH receive th</w:t>
      </w:r>
      <w:r w:rsidR="003D0877">
        <w:rPr>
          <w:rFonts w:asciiTheme="minorHAnsi" w:hAnsiTheme="minorHAnsi"/>
          <w:sz w:val="24"/>
          <w:szCs w:val="24"/>
        </w:rPr>
        <w:t>at</w:t>
      </w:r>
      <w:r w:rsidR="00FD47BB" w:rsidRPr="00FD47BB">
        <w:rPr>
          <w:rFonts w:asciiTheme="minorHAnsi" w:hAnsiTheme="minorHAnsi"/>
          <w:sz w:val="24"/>
          <w:szCs w:val="24"/>
        </w:rPr>
        <w:t xml:space="preserve"> documentation it </w:t>
      </w:r>
      <w:r w:rsidR="000C3035">
        <w:rPr>
          <w:rFonts w:asciiTheme="minorHAnsi" w:hAnsiTheme="minorHAnsi"/>
          <w:sz w:val="24"/>
          <w:szCs w:val="24"/>
        </w:rPr>
        <w:t xml:space="preserve">will be </w:t>
      </w:r>
      <w:r w:rsidR="00FD47BB" w:rsidRPr="00FD47BB">
        <w:rPr>
          <w:rFonts w:asciiTheme="minorHAnsi" w:hAnsiTheme="minorHAnsi"/>
          <w:sz w:val="24"/>
          <w:szCs w:val="24"/>
        </w:rPr>
        <w:t>reviewed</w:t>
      </w:r>
      <w:r w:rsidR="000C3035">
        <w:rPr>
          <w:rFonts w:asciiTheme="minorHAnsi" w:hAnsiTheme="minorHAnsi"/>
          <w:sz w:val="24"/>
          <w:szCs w:val="24"/>
        </w:rPr>
        <w:t xml:space="preserve">.  After the review and acceptance, </w:t>
      </w:r>
      <w:r w:rsidR="00FD47BB" w:rsidRPr="00FD47BB">
        <w:rPr>
          <w:rFonts w:asciiTheme="minorHAnsi" w:hAnsiTheme="minorHAnsi"/>
          <w:sz w:val="24"/>
          <w:szCs w:val="24"/>
        </w:rPr>
        <w:t xml:space="preserve">programming </w:t>
      </w:r>
      <w:r w:rsidR="000C3035">
        <w:rPr>
          <w:rFonts w:asciiTheme="minorHAnsi" w:hAnsiTheme="minorHAnsi"/>
          <w:sz w:val="24"/>
          <w:szCs w:val="24"/>
        </w:rPr>
        <w:t xml:space="preserve">can begin and will take about </w:t>
      </w:r>
      <w:r w:rsidR="00FD47BB" w:rsidRPr="00FD47BB">
        <w:rPr>
          <w:rFonts w:asciiTheme="minorHAnsi" w:hAnsiTheme="minorHAnsi"/>
          <w:sz w:val="24"/>
          <w:szCs w:val="24"/>
        </w:rPr>
        <w:t>8 week</w:t>
      </w:r>
      <w:r w:rsidR="000C3035">
        <w:rPr>
          <w:rFonts w:asciiTheme="minorHAnsi" w:hAnsiTheme="minorHAnsi"/>
          <w:sz w:val="24"/>
          <w:szCs w:val="24"/>
        </w:rPr>
        <w:t>s</w:t>
      </w:r>
      <w:r w:rsidR="00FD47BB" w:rsidRPr="00FD47BB">
        <w:rPr>
          <w:rFonts w:asciiTheme="minorHAnsi" w:hAnsiTheme="minorHAnsi"/>
          <w:sz w:val="24"/>
          <w:szCs w:val="24"/>
        </w:rPr>
        <w:t>.</w:t>
      </w:r>
    </w:p>
    <w:p w:rsidR="003F4D74" w:rsidRPr="00FD47BB" w:rsidRDefault="003F4D74" w:rsidP="00FD47BB">
      <w:pPr>
        <w:rPr>
          <w:rFonts w:asciiTheme="minorHAnsi" w:hAnsiTheme="minorHAnsi"/>
          <w:sz w:val="24"/>
          <w:szCs w:val="24"/>
        </w:rPr>
      </w:pPr>
      <w:r w:rsidRPr="00FD47BB">
        <w:rPr>
          <w:rFonts w:asciiTheme="minorHAnsi" w:hAnsiTheme="minorHAnsi"/>
          <w:color w:val="1F497D"/>
          <w:sz w:val="24"/>
          <w:szCs w:val="24"/>
        </w:rPr>
        <w:t> </w:t>
      </w:r>
    </w:p>
    <w:p w:rsidR="003F29AF" w:rsidRPr="003F29AF" w:rsidRDefault="003F4D74" w:rsidP="006F594A">
      <w:pPr>
        <w:pStyle w:val="ListParagraph"/>
        <w:numPr>
          <w:ilvl w:val="0"/>
          <w:numId w:val="17"/>
        </w:numPr>
        <w:rPr>
          <w:rFonts w:asciiTheme="minorHAnsi" w:hAnsiTheme="minorHAnsi"/>
          <w:sz w:val="24"/>
          <w:szCs w:val="24"/>
        </w:rPr>
      </w:pPr>
      <w:r w:rsidRPr="003F4D74">
        <w:rPr>
          <w:rFonts w:asciiTheme="minorHAnsi" w:hAnsiTheme="minorHAnsi" w:cs="Tahoma"/>
          <w:b/>
          <w:bCs/>
          <w:sz w:val="24"/>
          <w:szCs w:val="24"/>
        </w:rPr>
        <w:t xml:space="preserve">Charging Document Production Project.  </w:t>
      </w:r>
    </w:p>
    <w:p w:rsidR="003F29AF" w:rsidRPr="003F29AF" w:rsidRDefault="003F29AF" w:rsidP="003F29AF">
      <w:pPr>
        <w:pStyle w:val="ListParagraph"/>
        <w:rPr>
          <w:rFonts w:asciiTheme="minorHAnsi" w:hAnsiTheme="minorHAnsi"/>
          <w:sz w:val="24"/>
          <w:szCs w:val="24"/>
        </w:rPr>
      </w:pPr>
    </w:p>
    <w:p w:rsidR="003F4D74" w:rsidRDefault="003F4D74" w:rsidP="003F29AF">
      <w:pPr>
        <w:pStyle w:val="ListParagraph"/>
        <w:rPr>
          <w:rFonts w:asciiTheme="minorHAnsi" w:hAnsiTheme="minorHAnsi"/>
          <w:sz w:val="24"/>
          <w:szCs w:val="24"/>
        </w:rPr>
      </w:pPr>
      <w:r w:rsidRPr="003F4D74">
        <w:rPr>
          <w:rFonts w:asciiTheme="minorHAnsi" w:hAnsiTheme="minorHAnsi" w:cs="Tahoma"/>
          <w:sz w:val="24"/>
          <w:szCs w:val="24"/>
        </w:rPr>
        <w:t xml:space="preserve">This </w:t>
      </w:r>
      <w:r w:rsidR="003D0877">
        <w:rPr>
          <w:rFonts w:asciiTheme="minorHAnsi" w:hAnsiTheme="minorHAnsi" w:cs="Tahoma"/>
          <w:sz w:val="24"/>
          <w:szCs w:val="24"/>
        </w:rPr>
        <w:t xml:space="preserve">was a </w:t>
      </w:r>
      <w:r w:rsidRPr="003F4D74">
        <w:rPr>
          <w:rFonts w:asciiTheme="minorHAnsi" w:hAnsiTheme="minorHAnsi" w:cs="Tahoma"/>
          <w:sz w:val="24"/>
          <w:szCs w:val="24"/>
        </w:rPr>
        <w:t xml:space="preserve">stakeholder </w:t>
      </w:r>
      <w:r w:rsidR="003D0877">
        <w:rPr>
          <w:rFonts w:asciiTheme="minorHAnsi" w:hAnsiTheme="minorHAnsi" w:cs="Tahoma"/>
          <w:sz w:val="24"/>
          <w:szCs w:val="24"/>
        </w:rPr>
        <w:t xml:space="preserve">beginning </w:t>
      </w:r>
      <w:r w:rsidRPr="003F4D74">
        <w:rPr>
          <w:rFonts w:asciiTheme="minorHAnsi" w:hAnsiTheme="minorHAnsi" w:cs="Tahoma"/>
          <w:sz w:val="24"/>
          <w:szCs w:val="24"/>
        </w:rPr>
        <w:t xml:space="preserve">work session on the charging documents project.  </w:t>
      </w:r>
      <w:r w:rsidR="003D0877">
        <w:rPr>
          <w:rFonts w:asciiTheme="minorHAnsi" w:hAnsiTheme="minorHAnsi" w:cs="Tahoma"/>
          <w:sz w:val="24"/>
          <w:szCs w:val="24"/>
        </w:rPr>
        <w:t xml:space="preserve">Attendees had no questions on the briefing document.  </w:t>
      </w:r>
      <w:r w:rsidR="003D0877" w:rsidRPr="003D0877">
        <w:rPr>
          <w:rFonts w:asciiTheme="minorHAnsi" w:hAnsiTheme="minorHAnsi"/>
          <w:sz w:val="24"/>
          <w:szCs w:val="24"/>
        </w:rPr>
        <w:t>A spreadsheet was developed some</w:t>
      </w:r>
      <w:r w:rsidR="003530C9">
        <w:rPr>
          <w:rFonts w:asciiTheme="minorHAnsi" w:hAnsiTheme="minorHAnsi"/>
          <w:sz w:val="24"/>
          <w:szCs w:val="24"/>
        </w:rPr>
        <w:t xml:space="preserve"> </w:t>
      </w:r>
      <w:r w:rsidR="003D0877" w:rsidRPr="003D0877">
        <w:rPr>
          <w:rFonts w:asciiTheme="minorHAnsi" w:hAnsiTheme="minorHAnsi"/>
          <w:sz w:val="24"/>
          <w:szCs w:val="24"/>
        </w:rPr>
        <w:t>time ago that identified all data elements relating to four different charging documents:  Citation, Criminal Complaint, Information and Indictment. These data elements were pared down to meet the basic requirements for the case initiation part of the project. The complete spreadsheet with all data elements will be shared with the group as a whole</w:t>
      </w:r>
      <w:r w:rsidR="005D0BFF">
        <w:rPr>
          <w:rFonts w:asciiTheme="minorHAnsi" w:hAnsiTheme="minorHAnsi"/>
          <w:sz w:val="24"/>
          <w:szCs w:val="24"/>
        </w:rPr>
        <w:t xml:space="preserve">. </w:t>
      </w:r>
    </w:p>
    <w:p w:rsidR="005D0BFF" w:rsidRDefault="005D0BFF" w:rsidP="005D0BFF">
      <w:pPr>
        <w:pStyle w:val="ListParagraph"/>
        <w:rPr>
          <w:rFonts w:asciiTheme="minorHAnsi" w:hAnsiTheme="minorHAnsi" w:cs="Tahoma"/>
          <w:b/>
          <w:bCs/>
          <w:sz w:val="24"/>
          <w:szCs w:val="24"/>
        </w:rPr>
      </w:pPr>
    </w:p>
    <w:p w:rsidR="005D0BFF" w:rsidRDefault="005D0BFF" w:rsidP="003F29AF">
      <w:pPr>
        <w:ind w:left="720"/>
        <w:rPr>
          <w:rFonts w:asciiTheme="minorHAnsi" w:hAnsiTheme="minorHAnsi"/>
          <w:sz w:val="24"/>
          <w:szCs w:val="24"/>
        </w:rPr>
      </w:pPr>
      <w:r w:rsidRPr="005D0BFF">
        <w:rPr>
          <w:rFonts w:asciiTheme="minorHAnsi" w:hAnsiTheme="minorHAnsi"/>
          <w:sz w:val="24"/>
          <w:szCs w:val="24"/>
        </w:rPr>
        <w:t xml:space="preserve">Discussion started on </w:t>
      </w:r>
      <w:r>
        <w:rPr>
          <w:rFonts w:asciiTheme="minorHAnsi" w:hAnsiTheme="minorHAnsi"/>
          <w:sz w:val="24"/>
          <w:szCs w:val="24"/>
        </w:rPr>
        <w:t xml:space="preserve">the </w:t>
      </w:r>
      <w:r w:rsidRPr="005D0BFF">
        <w:rPr>
          <w:rFonts w:asciiTheme="minorHAnsi" w:hAnsiTheme="minorHAnsi"/>
          <w:sz w:val="24"/>
          <w:szCs w:val="24"/>
        </w:rPr>
        <w:t xml:space="preserve">scope of </w:t>
      </w:r>
      <w:r>
        <w:rPr>
          <w:rFonts w:asciiTheme="minorHAnsi" w:hAnsiTheme="minorHAnsi"/>
          <w:sz w:val="24"/>
          <w:szCs w:val="24"/>
        </w:rPr>
        <w:t xml:space="preserve">the </w:t>
      </w:r>
      <w:r w:rsidRPr="005D0BFF">
        <w:rPr>
          <w:rFonts w:asciiTheme="minorHAnsi" w:hAnsiTheme="minorHAnsi"/>
          <w:sz w:val="24"/>
          <w:szCs w:val="24"/>
        </w:rPr>
        <w:t>project and attendees were encouraged to start thinking about requirements</w:t>
      </w:r>
      <w:r>
        <w:rPr>
          <w:rFonts w:asciiTheme="minorHAnsi" w:hAnsiTheme="minorHAnsi"/>
          <w:sz w:val="24"/>
          <w:szCs w:val="24"/>
        </w:rPr>
        <w:t xml:space="preserve">.  Not all </w:t>
      </w:r>
      <w:r w:rsidRPr="005D0BFF">
        <w:rPr>
          <w:rFonts w:asciiTheme="minorHAnsi" w:hAnsiTheme="minorHAnsi"/>
          <w:sz w:val="24"/>
          <w:szCs w:val="24"/>
        </w:rPr>
        <w:t>requirements will be included</w:t>
      </w:r>
      <w:r w:rsidR="008050E0">
        <w:rPr>
          <w:rFonts w:asciiTheme="minorHAnsi" w:hAnsiTheme="minorHAnsi"/>
          <w:sz w:val="24"/>
          <w:szCs w:val="24"/>
        </w:rPr>
        <w:t>.  However, the te</w:t>
      </w:r>
      <w:r>
        <w:rPr>
          <w:rFonts w:asciiTheme="minorHAnsi" w:hAnsiTheme="minorHAnsi"/>
          <w:sz w:val="24"/>
          <w:szCs w:val="24"/>
        </w:rPr>
        <w:t xml:space="preserve">am needs to make sure that no requirements are missed that are necessary </w:t>
      </w:r>
      <w:r w:rsidR="008050E0">
        <w:rPr>
          <w:rFonts w:asciiTheme="minorHAnsi" w:hAnsiTheme="minorHAnsi"/>
          <w:sz w:val="24"/>
          <w:szCs w:val="24"/>
        </w:rPr>
        <w:t>for building a</w:t>
      </w:r>
      <w:r w:rsidRPr="005D0BFF">
        <w:rPr>
          <w:rFonts w:asciiTheme="minorHAnsi" w:hAnsiTheme="minorHAnsi"/>
          <w:sz w:val="24"/>
          <w:szCs w:val="24"/>
        </w:rPr>
        <w:t xml:space="preserve"> system that would be a good foundation for </w:t>
      </w:r>
      <w:r w:rsidR="008050E0">
        <w:rPr>
          <w:rFonts w:asciiTheme="minorHAnsi" w:hAnsiTheme="minorHAnsi"/>
          <w:sz w:val="24"/>
          <w:szCs w:val="24"/>
        </w:rPr>
        <w:t xml:space="preserve">possible </w:t>
      </w:r>
      <w:r w:rsidRPr="005D0BFF">
        <w:rPr>
          <w:rFonts w:asciiTheme="minorHAnsi" w:hAnsiTheme="minorHAnsi"/>
          <w:sz w:val="24"/>
          <w:szCs w:val="24"/>
        </w:rPr>
        <w:t>subsequent exchanges.</w:t>
      </w:r>
    </w:p>
    <w:p w:rsidR="008050E0" w:rsidRPr="005D0BFF" w:rsidRDefault="008050E0" w:rsidP="003F29AF">
      <w:pPr>
        <w:ind w:left="720"/>
        <w:rPr>
          <w:rFonts w:asciiTheme="minorHAnsi" w:hAnsiTheme="minorHAnsi"/>
          <w:sz w:val="24"/>
          <w:szCs w:val="24"/>
        </w:rPr>
      </w:pPr>
    </w:p>
    <w:p w:rsidR="005D0BFF" w:rsidRPr="005D0BFF" w:rsidRDefault="005D0BFF" w:rsidP="003F29AF">
      <w:pPr>
        <w:ind w:left="720"/>
        <w:rPr>
          <w:rFonts w:asciiTheme="minorHAnsi" w:hAnsiTheme="minorHAnsi"/>
          <w:sz w:val="24"/>
          <w:szCs w:val="24"/>
        </w:rPr>
      </w:pPr>
      <w:r w:rsidRPr="005D0BFF">
        <w:rPr>
          <w:rFonts w:asciiTheme="minorHAnsi" w:hAnsiTheme="minorHAnsi"/>
          <w:sz w:val="24"/>
          <w:szCs w:val="24"/>
        </w:rPr>
        <w:t xml:space="preserve">It was suggested that Basecamp might be a good tool to use to help with project documentation. </w:t>
      </w:r>
      <w:r w:rsidR="008050E0">
        <w:rPr>
          <w:rFonts w:asciiTheme="minorHAnsi" w:hAnsiTheme="minorHAnsi"/>
          <w:sz w:val="24"/>
          <w:szCs w:val="24"/>
        </w:rPr>
        <w:t xml:space="preserve">The </w:t>
      </w:r>
      <w:r w:rsidRPr="005D0BFF">
        <w:rPr>
          <w:rFonts w:asciiTheme="minorHAnsi" w:hAnsiTheme="minorHAnsi"/>
          <w:sz w:val="24"/>
          <w:szCs w:val="24"/>
        </w:rPr>
        <w:t>ACS will investigate if it can be used cost effectively.</w:t>
      </w:r>
    </w:p>
    <w:p w:rsidR="003530C9" w:rsidRDefault="003530C9" w:rsidP="003F29AF">
      <w:pPr>
        <w:ind w:left="720"/>
        <w:rPr>
          <w:rFonts w:asciiTheme="minorHAnsi" w:hAnsiTheme="minorHAnsi"/>
          <w:sz w:val="24"/>
          <w:szCs w:val="24"/>
        </w:rPr>
      </w:pPr>
    </w:p>
    <w:p w:rsidR="007637DF" w:rsidRDefault="008050E0" w:rsidP="003F29AF">
      <w:pPr>
        <w:ind w:left="720"/>
        <w:rPr>
          <w:rFonts w:asciiTheme="minorHAnsi" w:hAnsiTheme="minorHAnsi"/>
          <w:sz w:val="24"/>
          <w:szCs w:val="24"/>
        </w:rPr>
      </w:pPr>
      <w:r>
        <w:rPr>
          <w:rFonts w:asciiTheme="minorHAnsi" w:hAnsiTheme="minorHAnsi"/>
          <w:sz w:val="24"/>
          <w:szCs w:val="24"/>
        </w:rPr>
        <w:t xml:space="preserve">The next steps are to start </w:t>
      </w:r>
      <w:r w:rsidR="005D0BFF" w:rsidRPr="005D0BFF">
        <w:rPr>
          <w:rFonts w:asciiTheme="minorHAnsi" w:hAnsiTheme="minorHAnsi"/>
          <w:sz w:val="24"/>
          <w:szCs w:val="24"/>
        </w:rPr>
        <w:t>documenting requirements for the project</w:t>
      </w:r>
      <w:r>
        <w:rPr>
          <w:rFonts w:asciiTheme="minorHAnsi" w:hAnsiTheme="minorHAnsi"/>
          <w:sz w:val="24"/>
          <w:szCs w:val="24"/>
        </w:rPr>
        <w:t xml:space="preserve">.  A meeting </w:t>
      </w:r>
      <w:r w:rsidR="005D0BFF" w:rsidRPr="005D0BFF">
        <w:rPr>
          <w:rFonts w:asciiTheme="minorHAnsi" w:hAnsiTheme="minorHAnsi"/>
          <w:sz w:val="24"/>
          <w:szCs w:val="24"/>
        </w:rPr>
        <w:t xml:space="preserve">will be scheduled. In addition </w:t>
      </w:r>
      <w:r>
        <w:rPr>
          <w:rFonts w:asciiTheme="minorHAnsi" w:hAnsiTheme="minorHAnsi"/>
          <w:sz w:val="24"/>
          <w:szCs w:val="24"/>
        </w:rPr>
        <w:t>the team s</w:t>
      </w:r>
      <w:r w:rsidR="005D0BFF" w:rsidRPr="005D0BFF">
        <w:rPr>
          <w:rFonts w:asciiTheme="minorHAnsi" w:hAnsiTheme="minorHAnsi"/>
          <w:sz w:val="24"/>
          <w:szCs w:val="24"/>
        </w:rPr>
        <w:t>hould be able to parallel track a technical architecture discussion to firm that up going forward.</w:t>
      </w:r>
    </w:p>
    <w:p w:rsidR="007637DF" w:rsidRDefault="007637DF">
      <w:pPr>
        <w:rPr>
          <w:rFonts w:asciiTheme="minorHAnsi" w:hAnsiTheme="minorHAnsi"/>
          <w:sz w:val="24"/>
          <w:szCs w:val="24"/>
        </w:rPr>
      </w:pPr>
      <w:r>
        <w:rPr>
          <w:rFonts w:asciiTheme="minorHAnsi" w:hAnsiTheme="minorHAnsi"/>
          <w:sz w:val="24"/>
          <w:szCs w:val="24"/>
        </w:rPr>
        <w:br w:type="page"/>
      </w:r>
    </w:p>
    <w:p w:rsidR="007637DF" w:rsidRPr="003846C4" w:rsidRDefault="007637DF" w:rsidP="007637DF">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7637DF" w:rsidRPr="003846C4" w:rsidRDefault="007637DF" w:rsidP="007637DF">
      <w:pPr>
        <w:pStyle w:val="Heading1"/>
      </w:pPr>
      <w:bookmarkStart w:id="6" w:name="_Toc471395077"/>
      <w:r>
        <w:t>April 7</w:t>
      </w:r>
      <w:r w:rsidRPr="003846C4">
        <w:t>, 201</w:t>
      </w:r>
      <w:r>
        <w:t>6</w:t>
      </w:r>
      <w:bookmarkEnd w:id="6"/>
      <w:r w:rsidRPr="003846C4">
        <w:t xml:space="preserve">   </w:t>
      </w:r>
    </w:p>
    <w:p w:rsidR="007637DF" w:rsidRPr="003846C4" w:rsidRDefault="007637DF" w:rsidP="007637DF">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7637DF" w:rsidRPr="003846C4" w:rsidTr="007637DF">
        <w:tc>
          <w:tcPr>
            <w:tcW w:w="912"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w:t>
            </w: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Helen Sharratt</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Court System</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Shannon Tetlow</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Dept. of Admin, Public Defender</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Director, AJ-SAC</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University of AK Justice Center</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w:t>
            </w: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Angie Rosales</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Anchorage Municipal Prosecutor’s Office</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Molly Lerma</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Anchorage Police Department</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7637DF" w:rsidRPr="003846C4" w:rsidRDefault="007637DF" w:rsidP="007637DF">
            <w:pPr>
              <w:pStyle w:val="ListParagraph"/>
              <w:ind w:left="0"/>
              <w:rPr>
                <w:rFonts w:asciiTheme="minorHAnsi" w:hAnsiTheme="minorHAnsi"/>
              </w:rPr>
            </w:pPr>
            <w:r>
              <w:rPr>
                <w:rFonts w:asciiTheme="minorHAnsi" w:hAnsiTheme="minorHAnsi"/>
              </w:rPr>
              <w:t>Research Analyst</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Judicial Council</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w:t>
            </w: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Lu Woods</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Dept. of Law</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Clint Farr</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Crash Data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DOT, Program Development</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VACANT</w:t>
            </w:r>
          </w:p>
        </w:tc>
        <w:tc>
          <w:tcPr>
            <w:tcW w:w="2878" w:type="dxa"/>
          </w:tcPr>
          <w:p w:rsidR="007637DF" w:rsidRPr="003846C4" w:rsidRDefault="007637DF" w:rsidP="007637DF">
            <w:pPr>
              <w:pStyle w:val="ListParagraph"/>
              <w:ind w:left="0"/>
              <w:rPr>
                <w:rFonts w:asciiTheme="minorHAnsi" w:hAnsiTheme="minorHAnsi"/>
              </w:rPr>
            </w:pP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Association of Chiefs of Police (AACOP)</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James Dabbs-Ashworth</w:t>
            </w:r>
          </w:p>
        </w:tc>
        <w:tc>
          <w:tcPr>
            <w:tcW w:w="2878" w:type="dxa"/>
          </w:tcPr>
          <w:p w:rsidR="007637DF" w:rsidRPr="003846C4" w:rsidRDefault="007637DF" w:rsidP="007637DF">
            <w:pPr>
              <w:pStyle w:val="ListParagraph"/>
              <w:ind w:left="0"/>
              <w:rPr>
                <w:rFonts w:asciiTheme="minorHAnsi" w:hAnsiTheme="minorHAnsi"/>
              </w:rPr>
            </w:pPr>
            <w:r>
              <w:rPr>
                <w:rFonts w:asciiTheme="minorHAnsi" w:hAnsiTheme="minorHAnsi"/>
              </w:rPr>
              <w:t>Acting DP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Dept. of Corrections</w:t>
            </w:r>
          </w:p>
        </w:tc>
      </w:tr>
      <w:tr w:rsidR="007637DF" w:rsidRPr="003846C4" w:rsidTr="007637DF">
        <w:trPr>
          <w:trHeight w:val="273"/>
        </w:trPr>
        <w:tc>
          <w:tcPr>
            <w:tcW w:w="912" w:type="dxa"/>
          </w:tcPr>
          <w:p w:rsidR="007637DF" w:rsidRPr="00603492" w:rsidRDefault="007637DF" w:rsidP="007637DF">
            <w:pPr>
              <w:rPr>
                <w:rFonts w:asciiTheme="minorHAnsi" w:hAnsiTheme="minorHAnsi"/>
                <w:b/>
              </w:rPr>
            </w:pPr>
          </w:p>
        </w:tc>
        <w:tc>
          <w:tcPr>
            <w:tcW w:w="1896" w:type="dxa"/>
          </w:tcPr>
          <w:p w:rsidR="007637DF" w:rsidRPr="003846C4" w:rsidRDefault="007637DF" w:rsidP="007637D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DOA/Division of Motor Vehicles</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Tony Piper</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ASAP Program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AK DHSS/Alcohol Safety Action Program (ASAP)</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JOMIS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DHSS/Division of Juvenile Justice</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7637DF" w:rsidRPr="003846C4" w:rsidRDefault="007637DF" w:rsidP="007637DF">
            <w:pPr>
              <w:pStyle w:val="ListParagraph"/>
              <w:ind w:left="0"/>
              <w:rPr>
                <w:rFonts w:asciiTheme="minorHAnsi" w:hAnsiTheme="minorHAnsi"/>
              </w:rPr>
            </w:pP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AK DHSS, Division of Health Care Services, Background Check Unit</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Shawn Stendevad</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Investigator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Dept., of Revenue, CIU</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Miles Brookes</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DOT, AK Highway Safety</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Rick Roberts</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Lieutenant, AST</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Dept. of Public Safety, AST</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Shelly Growden</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Alaska Division of Elections</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Emily Davies</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Municipality of Anchorage (DHHS)</w:t>
            </w:r>
          </w:p>
        </w:tc>
      </w:tr>
      <w:tr w:rsidR="007637DF" w:rsidRPr="003846C4" w:rsidTr="007637DF">
        <w:trPr>
          <w:trHeight w:val="70"/>
        </w:trPr>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Rick Calcote</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Policy and Planning</w:t>
            </w:r>
          </w:p>
        </w:tc>
        <w:tc>
          <w:tcPr>
            <w:tcW w:w="4412" w:type="dxa"/>
          </w:tcPr>
          <w:p w:rsidR="007637DF" w:rsidRPr="003846C4" w:rsidRDefault="007637DF" w:rsidP="006F594A">
            <w:pPr>
              <w:pStyle w:val="ListParagraph"/>
              <w:numPr>
                <w:ilvl w:val="0"/>
                <w:numId w:val="26"/>
              </w:numPr>
              <w:rPr>
                <w:rFonts w:asciiTheme="minorHAnsi" w:hAnsiTheme="minorHAnsi"/>
              </w:rPr>
            </w:pPr>
            <w:r w:rsidRPr="003846C4">
              <w:rPr>
                <w:rFonts w:asciiTheme="minorHAnsi" w:hAnsiTheme="minorHAnsi"/>
              </w:rPr>
              <w:t>DHSS, Division of Behavioral Health</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7637DF" w:rsidRPr="003846C4" w:rsidRDefault="007637DF" w:rsidP="007637DF">
            <w:pPr>
              <w:pStyle w:val="ListParagraph"/>
              <w:ind w:left="0"/>
              <w:rPr>
                <w:rFonts w:asciiTheme="minorHAnsi" w:hAnsiTheme="minorHAnsi"/>
              </w:rPr>
            </w:pPr>
          </w:p>
        </w:tc>
        <w:tc>
          <w:tcPr>
            <w:tcW w:w="4412" w:type="dxa"/>
          </w:tcPr>
          <w:p w:rsidR="007637DF" w:rsidRPr="003846C4" w:rsidRDefault="007637DF" w:rsidP="007637DF">
            <w:pPr>
              <w:rPr>
                <w:rFonts w:asciiTheme="minorHAnsi" w:hAnsiTheme="minorHAnsi"/>
              </w:rPr>
            </w:pPr>
            <w:r w:rsidRPr="003846C4">
              <w:rPr>
                <w:rFonts w:asciiTheme="minorHAnsi" w:hAnsiTheme="minorHAnsi"/>
              </w:rPr>
              <w:t>21,  Alaska Native Justice Center</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7637DF" w:rsidRPr="003846C4" w:rsidRDefault="007637DF" w:rsidP="007637DF">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7637DF" w:rsidRPr="003846C4" w:rsidRDefault="007637DF" w:rsidP="007637DF">
            <w:pPr>
              <w:rPr>
                <w:rFonts w:asciiTheme="minorHAnsi" w:hAnsiTheme="minorHAnsi"/>
              </w:rPr>
            </w:pPr>
            <w:r w:rsidRPr="003846C4">
              <w:rPr>
                <w:rFonts w:asciiTheme="minorHAnsi" w:hAnsiTheme="minorHAnsi"/>
              </w:rPr>
              <w:t>22.  Alcohol Beverage Control Board</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Deb Senn</w:t>
            </w:r>
          </w:p>
        </w:tc>
        <w:tc>
          <w:tcPr>
            <w:tcW w:w="2878" w:type="dxa"/>
          </w:tcPr>
          <w:p w:rsidR="007637DF" w:rsidRPr="003846C4" w:rsidRDefault="007637DF" w:rsidP="007637DF">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7637DF" w:rsidRPr="003846C4" w:rsidRDefault="007637DF" w:rsidP="007637DF">
            <w:pPr>
              <w:rPr>
                <w:rFonts w:asciiTheme="minorHAnsi" w:hAnsiTheme="minorHAnsi"/>
              </w:rPr>
            </w:pPr>
            <w:r>
              <w:rPr>
                <w:rFonts w:asciiTheme="minorHAnsi" w:hAnsiTheme="minorHAnsi"/>
              </w:rPr>
              <w:t>23. City &amp; Borough of Juneau – Dept. of Law</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Default="007637DF" w:rsidP="007637DF">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7637DF" w:rsidRDefault="007637DF" w:rsidP="007637DF">
            <w:pPr>
              <w:pStyle w:val="ListParagraph"/>
              <w:ind w:left="0"/>
              <w:rPr>
                <w:rFonts w:asciiTheme="minorHAnsi" w:hAnsiTheme="minorHAnsi"/>
              </w:rPr>
            </w:pPr>
            <w:r>
              <w:rPr>
                <w:rFonts w:asciiTheme="minorHAnsi" w:hAnsiTheme="minorHAnsi"/>
              </w:rPr>
              <w:t>Database Specialist</w:t>
            </w:r>
          </w:p>
        </w:tc>
        <w:tc>
          <w:tcPr>
            <w:tcW w:w="4412" w:type="dxa"/>
          </w:tcPr>
          <w:p w:rsidR="007637DF" w:rsidRDefault="007637DF" w:rsidP="007637DF">
            <w:pPr>
              <w:rPr>
                <w:rFonts w:asciiTheme="minorHAnsi" w:hAnsiTheme="minorHAnsi"/>
              </w:rPr>
            </w:pPr>
            <w:r>
              <w:rPr>
                <w:rFonts w:asciiTheme="minorHAnsi" w:hAnsiTheme="minorHAnsi"/>
              </w:rPr>
              <w:t>24. Juneau Police Department</w:t>
            </w:r>
          </w:p>
        </w:tc>
      </w:tr>
      <w:tr w:rsidR="007637DF" w:rsidRPr="003846C4" w:rsidTr="007637DF">
        <w:trPr>
          <w:trHeight w:val="237"/>
        </w:trPr>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b/>
                <w:sz w:val="18"/>
                <w:szCs w:val="18"/>
              </w:rPr>
            </w:pPr>
          </w:p>
        </w:tc>
        <w:tc>
          <w:tcPr>
            <w:tcW w:w="2878" w:type="dxa"/>
          </w:tcPr>
          <w:p w:rsidR="007637DF" w:rsidRPr="003846C4" w:rsidRDefault="007637DF" w:rsidP="007637DF">
            <w:pPr>
              <w:pStyle w:val="ListParagraph"/>
              <w:ind w:left="0"/>
              <w:rPr>
                <w:rFonts w:asciiTheme="minorHAnsi" w:hAnsiTheme="minorHAnsi"/>
              </w:rPr>
            </w:pPr>
          </w:p>
        </w:tc>
        <w:tc>
          <w:tcPr>
            <w:tcW w:w="4412" w:type="dxa"/>
          </w:tcPr>
          <w:p w:rsidR="007637DF" w:rsidRPr="003846C4" w:rsidRDefault="007637DF" w:rsidP="007637DF">
            <w:pPr>
              <w:pStyle w:val="ListParagraph"/>
              <w:ind w:left="360"/>
              <w:rPr>
                <w:rFonts w:asciiTheme="minorHAnsi" w:hAnsiTheme="minorHAnsi"/>
              </w:rPr>
            </w:pPr>
          </w:p>
        </w:tc>
      </w:tr>
      <w:tr w:rsidR="007637DF" w:rsidRPr="003846C4" w:rsidTr="007637DF">
        <w:trPr>
          <w:trHeight w:val="237"/>
        </w:trPr>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D6451A" w:rsidRDefault="007637DF" w:rsidP="007637DF">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7637DF" w:rsidRPr="003846C4" w:rsidRDefault="007637DF" w:rsidP="007637DF">
            <w:pPr>
              <w:pStyle w:val="ListParagraph"/>
              <w:ind w:left="0"/>
              <w:rPr>
                <w:rFonts w:asciiTheme="minorHAnsi" w:hAnsiTheme="minorHAnsi"/>
              </w:rPr>
            </w:pPr>
          </w:p>
        </w:tc>
        <w:tc>
          <w:tcPr>
            <w:tcW w:w="4412" w:type="dxa"/>
          </w:tcPr>
          <w:p w:rsidR="007637DF" w:rsidRPr="003846C4" w:rsidRDefault="007637DF" w:rsidP="007637DF">
            <w:pPr>
              <w:pStyle w:val="ListParagraph"/>
              <w:ind w:left="0"/>
              <w:rPr>
                <w:rFonts w:asciiTheme="minorHAnsi" w:hAnsiTheme="minorHAnsi"/>
              </w:rPr>
            </w:pP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Brenda Axtell, ACS</w:t>
            </w:r>
          </w:p>
        </w:tc>
        <w:tc>
          <w:tcPr>
            <w:tcW w:w="2878" w:type="dxa"/>
          </w:tcPr>
          <w:p w:rsidR="007637DF" w:rsidRPr="003846C4" w:rsidRDefault="007637DF" w:rsidP="007637DF">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7637DF" w:rsidRPr="003846C4" w:rsidRDefault="003619FF" w:rsidP="007637DF">
            <w:pPr>
              <w:rPr>
                <w:rFonts w:asciiTheme="minorHAnsi" w:hAnsiTheme="minorHAnsi"/>
              </w:rPr>
            </w:pPr>
            <w:r>
              <w:rPr>
                <w:rFonts w:asciiTheme="minorHAnsi" w:hAnsiTheme="minorHAnsi"/>
              </w:rPr>
              <w:t>Paul Ewer, City of Fairbanks Attorney</w:t>
            </w:r>
          </w:p>
        </w:tc>
      </w:tr>
      <w:tr w:rsidR="007637DF" w:rsidRPr="003846C4" w:rsidTr="007637DF">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Joe Mannion, ACS</w:t>
            </w:r>
          </w:p>
        </w:tc>
        <w:tc>
          <w:tcPr>
            <w:tcW w:w="2878" w:type="dxa"/>
          </w:tcPr>
          <w:p w:rsidR="007637DF" w:rsidRPr="003846C4" w:rsidRDefault="007637DF" w:rsidP="007637DF">
            <w:pPr>
              <w:pStyle w:val="ListParagraph"/>
              <w:ind w:left="0"/>
              <w:rPr>
                <w:rFonts w:asciiTheme="minorHAnsi" w:hAnsiTheme="minorHAnsi"/>
              </w:rPr>
            </w:pPr>
            <w:r>
              <w:rPr>
                <w:rFonts w:asciiTheme="minorHAnsi" w:hAnsiTheme="minorHAnsi"/>
              </w:rPr>
              <w:t>Diane Lacy, SEARCH</w:t>
            </w:r>
          </w:p>
        </w:tc>
        <w:tc>
          <w:tcPr>
            <w:tcW w:w="4412" w:type="dxa"/>
          </w:tcPr>
          <w:p w:rsidR="007637DF" w:rsidRPr="003846C4" w:rsidRDefault="003619FF" w:rsidP="007637DF">
            <w:pPr>
              <w:pStyle w:val="ListParagraph"/>
              <w:ind w:left="0"/>
              <w:rPr>
                <w:rFonts w:asciiTheme="minorHAnsi" w:hAnsiTheme="minorHAnsi"/>
              </w:rPr>
            </w:pPr>
            <w:r>
              <w:rPr>
                <w:rFonts w:asciiTheme="minorHAnsi" w:hAnsiTheme="minorHAnsi"/>
              </w:rPr>
              <w:t xml:space="preserve">Renee </w:t>
            </w:r>
            <w:proofErr w:type="spellStart"/>
            <w:r>
              <w:rPr>
                <w:rFonts w:asciiTheme="minorHAnsi" w:hAnsiTheme="minorHAnsi"/>
              </w:rPr>
              <w:t>Reiser</w:t>
            </w:r>
            <w:proofErr w:type="spellEnd"/>
            <w:r>
              <w:rPr>
                <w:rFonts w:asciiTheme="minorHAnsi" w:hAnsiTheme="minorHAnsi"/>
              </w:rPr>
              <w:t>, CBJ IT</w:t>
            </w:r>
          </w:p>
        </w:tc>
      </w:tr>
      <w:tr w:rsidR="007637DF" w:rsidRPr="003846C4" w:rsidTr="007637DF">
        <w:trPr>
          <w:trHeight w:val="192"/>
        </w:trPr>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ight="-246"/>
              <w:rPr>
                <w:rFonts w:asciiTheme="minorHAnsi" w:hAnsiTheme="minorHAnsi"/>
              </w:rPr>
            </w:pPr>
            <w:r>
              <w:rPr>
                <w:rFonts w:asciiTheme="minorHAnsi" w:hAnsiTheme="minorHAnsi"/>
              </w:rPr>
              <w:t xml:space="preserve">Bob Roper, ACS </w:t>
            </w:r>
          </w:p>
        </w:tc>
        <w:tc>
          <w:tcPr>
            <w:tcW w:w="2878" w:type="dxa"/>
          </w:tcPr>
          <w:p w:rsidR="007637DF" w:rsidRPr="00366524" w:rsidRDefault="00B01924" w:rsidP="007637DF">
            <w:pPr>
              <w:rPr>
                <w:rFonts w:asciiTheme="minorHAnsi" w:hAnsiTheme="minorHAnsi"/>
              </w:rPr>
            </w:pPr>
            <w:r>
              <w:rPr>
                <w:rFonts w:asciiTheme="minorHAnsi" w:hAnsiTheme="minorHAnsi"/>
              </w:rPr>
              <w:t xml:space="preserve">Myron </w:t>
            </w:r>
            <w:proofErr w:type="spellStart"/>
            <w:r>
              <w:rPr>
                <w:rFonts w:asciiTheme="minorHAnsi" w:hAnsiTheme="minorHAnsi"/>
              </w:rPr>
              <w:t>Heil</w:t>
            </w:r>
            <w:proofErr w:type="spellEnd"/>
            <w:r>
              <w:rPr>
                <w:rFonts w:asciiTheme="minorHAnsi" w:hAnsiTheme="minorHAnsi"/>
              </w:rPr>
              <w:t>,</w:t>
            </w:r>
            <w:r w:rsidR="007637DF">
              <w:rPr>
                <w:rFonts w:asciiTheme="minorHAnsi" w:hAnsiTheme="minorHAnsi"/>
              </w:rPr>
              <w:t xml:space="preserve"> MOA IT</w:t>
            </w:r>
          </w:p>
        </w:tc>
        <w:tc>
          <w:tcPr>
            <w:tcW w:w="4412" w:type="dxa"/>
          </w:tcPr>
          <w:p w:rsidR="007637DF" w:rsidRPr="003846C4" w:rsidRDefault="003619FF" w:rsidP="007637DF">
            <w:pPr>
              <w:rPr>
                <w:rFonts w:asciiTheme="minorHAnsi" w:hAnsiTheme="minorHAnsi"/>
              </w:rPr>
            </w:pPr>
            <w:r>
              <w:rPr>
                <w:rFonts w:asciiTheme="minorHAnsi" w:hAnsiTheme="minorHAnsi"/>
              </w:rPr>
              <w:t xml:space="preserve">Dane </w:t>
            </w:r>
            <w:proofErr w:type="spellStart"/>
            <w:r>
              <w:rPr>
                <w:rFonts w:asciiTheme="minorHAnsi" w:hAnsiTheme="minorHAnsi"/>
              </w:rPr>
              <w:t>Ing</w:t>
            </w:r>
            <w:proofErr w:type="spellEnd"/>
            <w:r>
              <w:rPr>
                <w:rFonts w:asciiTheme="minorHAnsi" w:hAnsiTheme="minorHAnsi"/>
              </w:rPr>
              <w:t xml:space="preserve">, </w:t>
            </w:r>
            <w:proofErr w:type="spellStart"/>
            <w:r>
              <w:rPr>
                <w:rFonts w:asciiTheme="minorHAnsi" w:hAnsiTheme="minorHAnsi"/>
              </w:rPr>
              <w:t>Bitlink</w:t>
            </w:r>
            <w:proofErr w:type="spellEnd"/>
          </w:p>
        </w:tc>
      </w:tr>
      <w:tr w:rsidR="007637DF" w:rsidRPr="003846C4" w:rsidTr="007637DF">
        <w:trPr>
          <w:trHeight w:val="282"/>
        </w:trPr>
        <w:tc>
          <w:tcPr>
            <w:tcW w:w="912" w:type="dxa"/>
          </w:tcPr>
          <w:p w:rsidR="007637DF" w:rsidRPr="003846C4" w:rsidRDefault="007637DF" w:rsidP="007637DF">
            <w:pPr>
              <w:pStyle w:val="ListParagraph"/>
              <w:ind w:left="0"/>
              <w:rPr>
                <w:rFonts w:asciiTheme="minorHAnsi" w:hAnsiTheme="minorHAnsi"/>
              </w:rPr>
            </w:pPr>
          </w:p>
        </w:tc>
        <w:tc>
          <w:tcPr>
            <w:tcW w:w="1896" w:type="dxa"/>
          </w:tcPr>
          <w:p w:rsidR="007637DF" w:rsidRPr="003846C4" w:rsidRDefault="007637DF" w:rsidP="007637DF">
            <w:pPr>
              <w:pStyle w:val="ListParagraph"/>
              <w:ind w:left="0"/>
              <w:rPr>
                <w:rFonts w:asciiTheme="minorHAnsi" w:hAnsiTheme="minorHAnsi"/>
              </w:rPr>
            </w:pPr>
            <w:r>
              <w:rPr>
                <w:rFonts w:asciiTheme="minorHAnsi" w:hAnsiTheme="minorHAnsi"/>
              </w:rPr>
              <w:t>Sharon Chen, ACS</w:t>
            </w:r>
          </w:p>
        </w:tc>
        <w:tc>
          <w:tcPr>
            <w:tcW w:w="2878" w:type="dxa"/>
          </w:tcPr>
          <w:p w:rsidR="007637DF" w:rsidRPr="003846C4" w:rsidRDefault="007637DF" w:rsidP="007637DF">
            <w:pPr>
              <w:pStyle w:val="ListParagraph"/>
              <w:ind w:left="0"/>
              <w:rPr>
                <w:rFonts w:asciiTheme="minorHAnsi" w:hAnsiTheme="minorHAnsi"/>
              </w:rPr>
            </w:pPr>
            <w:r>
              <w:rPr>
                <w:rFonts w:asciiTheme="minorHAnsi" w:hAnsiTheme="minorHAnsi"/>
              </w:rPr>
              <w:t>Shannon Tuttle, MOA</w:t>
            </w:r>
          </w:p>
        </w:tc>
        <w:tc>
          <w:tcPr>
            <w:tcW w:w="4412" w:type="dxa"/>
          </w:tcPr>
          <w:p w:rsidR="007637DF" w:rsidRPr="003846C4" w:rsidRDefault="003619FF" w:rsidP="007637DF">
            <w:pPr>
              <w:rPr>
                <w:rFonts w:asciiTheme="minorHAnsi" w:hAnsiTheme="minorHAnsi"/>
              </w:rPr>
            </w:pPr>
            <w:r>
              <w:rPr>
                <w:rFonts w:asciiTheme="minorHAnsi" w:hAnsiTheme="minorHAnsi"/>
              </w:rPr>
              <w:t>Diane Lacy, SEARCH</w:t>
            </w:r>
          </w:p>
        </w:tc>
      </w:tr>
      <w:tr w:rsidR="00FE4C40" w:rsidRPr="003846C4" w:rsidTr="007637DF">
        <w:trPr>
          <w:trHeight w:val="183"/>
        </w:trPr>
        <w:tc>
          <w:tcPr>
            <w:tcW w:w="912" w:type="dxa"/>
          </w:tcPr>
          <w:p w:rsidR="00FE4C40" w:rsidRPr="003846C4" w:rsidRDefault="00FE4C40" w:rsidP="007637DF">
            <w:pPr>
              <w:pStyle w:val="ListParagraph"/>
              <w:ind w:left="0"/>
              <w:rPr>
                <w:rFonts w:asciiTheme="minorHAnsi" w:hAnsiTheme="minorHAnsi"/>
              </w:rPr>
            </w:pPr>
          </w:p>
        </w:tc>
        <w:tc>
          <w:tcPr>
            <w:tcW w:w="1896" w:type="dxa"/>
          </w:tcPr>
          <w:p w:rsidR="00FE4C40" w:rsidRPr="003846C4" w:rsidRDefault="00FE4C40" w:rsidP="00893002">
            <w:pPr>
              <w:pStyle w:val="ListParagraph"/>
              <w:ind w:left="0"/>
              <w:rPr>
                <w:rFonts w:asciiTheme="minorHAnsi" w:hAnsiTheme="minorHAnsi"/>
              </w:rPr>
            </w:pPr>
          </w:p>
        </w:tc>
        <w:tc>
          <w:tcPr>
            <w:tcW w:w="2878" w:type="dxa"/>
          </w:tcPr>
          <w:p w:rsidR="00FE4C40" w:rsidRPr="003846C4" w:rsidRDefault="00FE4C40" w:rsidP="00893002">
            <w:pPr>
              <w:pStyle w:val="ListParagraph"/>
              <w:ind w:left="0"/>
              <w:rPr>
                <w:rFonts w:asciiTheme="minorHAnsi" w:hAnsiTheme="minorHAnsi"/>
              </w:rPr>
            </w:pPr>
            <w:r>
              <w:rPr>
                <w:rFonts w:asciiTheme="minorHAnsi" w:hAnsiTheme="minorHAnsi"/>
              </w:rPr>
              <w:t>Sgt. Foster, FPD</w:t>
            </w:r>
          </w:p>
        </w:tc>
        <w:tc>
          <w:tcPr>
            <w:tcW w:w="4412" w:type="dxa"/>
          </w:tcPr>
          <w:p w:rsidR="00FE4C40" w:rsidRPr="003846C4" w:rsidRDefault="00FE4C40" w:rsidP="007637DF">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r>
      <w:tr w:rsidR="00FE4C40" w:rsidRPr="003846C4" w:rsidTr="007637DF">
        <w:tc>
          <w:tcPr>
            <w:tcW w:w="912" w:type="dxa"/>
          </w:tcPr>
          <w:p w:rsidR="00FE4C40" w:rsidRPr="003846C4" w:rsidRDefault="00FE4C40" w:rsidP="007637DF">
            <w:pPr>
              <w:pStyle w:val="ListParagraph"/>
              <w:ind w:left="0"/>
              <w:rPr>
                <w:rFonts w:asciiTheme="minorHAnsi" w:hAnsiTheme="minorHAnsi"/>
              </w:rPr>
            </w:pPr>
          </w:p>
        </w:tc>
        <w:tc>
          <w:tcPr>
            <w:tcW w:w="1896" w:type="dxa"/>
          </w:tcPr>
          <w:p w:rsidR="00FE4C40" w:rsidRPr="003846C4" w:rsidRDefault="00FE4C40" w:rsidP="007637DF">
            <w:pPr>
              <w:pStyle w:val="ListParagraph"/>
              <w:ind w:left="0"/>
              <w:rPr>
                <w:rFonts w:asciiTheme="minorHAnsi" w:hAnsiTheme="minorHAnsi"/>
              </w:rPr>
            </w:pPr>
          </w:p>
        </w:tc>
        <w:tc>
          <w:tcPr>
            <w:tcW w:w="2878" w:type="dxa"/>
          </w:tcPr>
          <w:p w:rsidR="00FE4C40" w:rsidRPr="003846C4" w:rsidRDefault="00FE4C40" w:rsidP="007637DF">
            <w:pPr>
              <w:pStyle w:val="ListParagraph"/>
              <w:ind w:left="0"/>
              <w:rPr>
                <w:rFonts w:asciiTheme="minorHAnsi" w:hAnsiTheme="minorHAnsi"/>
              </w:rPr>
            </w:pPr>
            <w:r>
              <w:rPr>
                <w:rFonts w:asciiTheme="minorHAnsi" w:hAnsiTheme="minorHAnsi"/>
              </w:rPr>
              <w:t>Charlene Dolphin, ACS</w:t>
            </w:r>
          </w:p>
        </w:tc>
        <w:tc>
          <w:tcPr>
            <w:tcW w:w="4412" w:type="dxa"/>
          </w:tcPr>
          <w:p w:rsidR="00FE4C40" w:rsidRPr="003846C4" w:rsidRDefault="00FE4C40" w:rsidP="007637DF">
            <w:pPr>
              <w:rPr>
                <w:rFonts w:asciiTheme="minorHAnsi" w:hAnsiTheme="minorHAnsi"/>
              </w:rPr>
            </w:pPr>
          </w:p>
        </w:tc>
      </w:tr>
      <w:tr w:rsidR="00FE4C40" w:rsidRPr="003846C4" w:rsidTr="007637DF">
        <w:tc>
          <w:tcPr>
            <w:tcW w:w="912" w:type="dxa"/>
            <w:tcBorders>
              <w:bottom w:val="single" w:sz="4" w:space="0" w:color="auto"/>
            </w:tcBorders>
          </w:tcPr>
          <w:p w:rsidR="00FE4C40" w:rsidRPr="003846C4" w:rsidRDefault="00FE4C40" w:rsidP="007637DF">
            <w:pPr>
              <w:pStyle w:val="ListParagraph"/>
              <w:ind w:left="0"/>
              <w:rPr>
                <w:rFonts w:asciiTheme="minorHAnsi" w:hAnsiTheme="minorHAnsi"/>
              </w:rPr>
            </w:pPr>
          </w:p>
        </w:tc>
        <w:tc>
          <w:tcPr>
            <w:tcW w:w="1896" w:type="dxa"/>
            <w:tcBorders>
              <w:bottom w:val="single" w:sz="4" w:space="0" w:color="auto"/>
            </w:tcBorders>
          </w:tcPr>
          <w:p w:rsidR="00FE4C40" w:rsidRPr="003846C4" w:rsidRDefault="00FE4C40" w:rsidP="007637DF">
            <w:pPr>
              <w:pStyle w:val="ListParagraph"/>
              <w:ind w:left="0"/>
              <w:rPr>
                <w:rFonts w:asciiTheme="minorHAnsi" w:hAnsiTheme="minorHAnsi"/>
              </w:rPr>
            </w:pPr>
          </w:p>
        </w:tc>
        <w:tc>
          <w:tcPr>
            <w:tcW w:w="2878" w:type="dxa"/>
            <w:tcBorders>
              <w:bottom w:val="single" w:sz="4" w:space="0" w:color="auto"/>
            </w:tcBorders>
          </w:tcPr>
          <w:p w:rsidR="00FE4C40" w:rsidRPr="003846C4" w:rsidRDefault="00FE4C40" w:rsidP="007637DF">
            <w:pPr>
              <w:pStyle w:val="ListParagraph"/>
              <w:ind w:left="0"/>
              <w:rPr>
                <w:rFonts w:asciiTheme="minorHAnsi" w:hAnsiTheme="minorHAnsi"/>
              </w:rPr>
            </w:pPr>
          </w:p>
        </w:tc>
        <w:tc>
          <w:tcPr>
            <w:tcW w:w="4412" w:type="dxa"/>
            <w:tcBorders>
              <w:bottom w:val="single" w:sz="4" w:space="0" w:color="auto"/>
            </w:tcBorders>
          </w:tcPr>
          <w:p w:rsidR="00FE4C40" w:rsidRPr="003846C4" w:rsidRDefault="00FE4C40" w:rsidP="007637DF">
            <w:pPr>
              <w:pStyle w:val="ListParagraph"/>
              <w:ind w:left="74"/>
              <w:rPr>
                <w:rFonts w:asciiTheme="minorHAnsi" w:hAnsiTheme="minorHAnsi"/>
              </w:rPr>
            </w:pPr>
          </w:p>
        </w:tc>
      </w:tr>
      <w:tr w:rsidR="00FE4C40" w:rsidRPr="003846C4" w:rsidTr="007637DF">
        <w:tc>
          <w:tcPr>
            <w:tcW w:w="912" w:type="dxa"/>
            <w:tcBorders>
              <w:bottom w:val="single" w:sz="4" w:space="0" w:color="auto"/>
            </w:tcBorders>
          </w:tcPr>
          <w:p w:rsidR="00FE4C40" w:rsidRPr="003846C4" w:rsidRDefault="00FE4C40" w:rsidP="007637DF">
            <w:pPr>
              <w:pStyle w:val="ListParagraph"/>
              <w:ind w:left="0"/>
              <w:rPr>
                <w:rFonts w:asciiTheme="minorHAnsi" w:hAnsiTheme="minorHAnsi"/>
              </w:rPr>
            </w:pPr>
          </w:p>
        </w:tc>
        <w:tc>
          <w:tcPr>
            <w:tcW w:w="1896" w:type="dxa"/>
            <w:tcBorders>
              <w:bottom w:val="single" w:sz="4" w:space="0" w:color="auto"/>
            </w:tcBorders>
          </w:tcPr>
          <w:p w:rsidR="00FE4C40" w:rsidRPr="003846C4" w:rsidRDefault="00FE4C40" w:rsidP="007637D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FE4C40" w:rsidRPr="003846C4" w:rsidRDefault="00FE4C40" w:rsidP="007637DF">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FE4C40" w:rsidRPr="003846C4" w:rsidRDefault="00FE4C40" w:rsidP="007637DF">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FE4C40" w:rsidRPr="003846C4" w:rsidTr="007637DF">
        <w:tc>
          <w:tcPr>
            <w:tcW w:w="912" w:type="dxa"/>
            <w:shd w:val="pct5" w:color="auto" w:fill="auto"/>
          </w:tcPr>
          <w:p w:rsidR="00FE4C40" w:rsidRPr="003846C4" w:rsidRDefault="00FE4C40" w:rsidP="007637DF">
            <w:pPr>
              <w:pStyle w:val="ListParagraph"/>
              <w:ind w:left="0"/>
              <w:rPr>
                <w:rFonts w:asciiTheme="minorHAnsi" w:hAnsiTheme="minorHAnsi"/>
              </w:rPr>
            </w:pPr>
          </w:p>
        </w:tc>
        <w:tc>
          <w:tcPr>
            <w:tcW w:w="1896" w:type="dxa"/>
            <w:shd w:val="pct5" w:color="auto" w:fill="auto"/>
          </w:tcPr>
          <w:p w:rsidR="00FE4C40" w:rsidRPr="003846C4" w:rsidRDefault="00FE4C40" w:rsidP="007637DF">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FE4C40" w:rsidRPr="003846C4" w:rsidRDefault="00FE4C40" w:rsidP="007637DF">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FE4C40" w:rsidRPr="003846C4" w:rsidRDefault="00FE4C40" w:rsidP="007637DF">
            <w:pPr>
              <w:pStyle w:val="ListParagraph"/>
              <w:ind w:left="360"/>
              <w:rPr>
                <w:rFonts w:asciiTheme="minorHAnsi" w:hAnsiTheme="minorHAnsi"/>
              </w:rPr>
            </w:pPr>
            <w:r w:rsidRPr="003846C4">
              <w:rPr>
                <w:rFonts w:asciiTheme="minorHAnsi" w:hAnsiTheme="minorHAnsi"/>
              </w:rPr>
              <w:t>CODE: 2640853</w:t>
            </w:r>
          </w:p>
        </w:tc>
      </w:tr>
    </w:tbl>
    <w:p w:rsidR="003F4D74" w:rsidRDefault="003F4D74" w:rsidP="003F29AF">
      <w:pPr>
        <w:ind w:left="720"/>
        <w:rPr>
          <w:rFonts w:asciiTheme="minorHAnsi" w:hAnsiTheme="minorHAnsi" w:cs="Tahoma"/>
          <w:bCs/>
          <w:color w:val="1F497D"/>
          <w:sz w:val="24"/>
          <w:szCs w:val="24"/>
        </w:rPr>
      </w:pPr>
    </w:p>
    <w:p w:rsidR="00FE4C40" w:rsidRDefault="00FE4C40" w:rsidP="003F29AF">
      <w:pPr>
        <w:ind w:left="720"/>
        <w:rPr>
          <w:rFonts w:asciiTheme="minorHAnsi" w:hAnsiTheme="minorHAnsi" w:cs="Tahoma"/>
          <w:bCs/>
          <w:color w:val="1F497D"/>
          <w:sz w:val="24"/>
          <w:szCs w:val="24"/>
        </w:rPr>
      </w:pPr>
    </w:p>
    <w:p w:rsidR="00FE4C40" w:rsidRDefault="00FE4C40" w:rsidP="003F29AF">
      <w:pPr>
        <w:ind w:left="720"/>
        <w:rPr>
          <w:rFonts w:asciiTheme="minorHAnsi" w:hAnsiTheme="minorHAnsi" w:cs="Tahoma"/>
          <w:bCs/>
          <w:color w:val="1F497D"/>
          <w:sz w:val="24"/>
          <w:szCs w:val="24"/>
        </w:rPr>
      </w:pPr>
    </w:p>
    <w:p w:rsidR="00FE4C40" w:rsidRDefault="00FE4C40" w:rsidP="003F29AF">
      <w:pPr>
        <w:ind w:left="720"/>
        <w:rPr>
          <w:rFonts w:asciiTheme="minorHAnsi" w:hAnsiTheme="minorHAnsi" w:cs="Tahoma"/>
          <w:bCs/>
          <w:color w:val="1F497D"/>
          <w:sz w:val="24"/>
          <w:szCs w:val="24"/>
        </w:rPr>
      </w:pPr>
    </w:p>
    <w:p w:rsidR="00FE4C40" w:rsidRDefault="00FE4C40" w:rsidP="00FE4C40">
      <w:pPr>
        <w:pStyle w:val="E-mailSignature"/>
        <w:rPr>
          <w:rFonts w:asciiTheme="minorHAnsi" w:hAnsiTheme="minorHAnsi" w:cs="Tahoma"/>
          <w:b/>
          <w:bCs/>
          <w:sz w:val="24"/>
          <w:szCs w:val="24"/>
        </w:rPr>
      </w:pPr>
    </w:p>
    <w:p w:rsidR="00FE4C40" w:rsidRPr="00FE4C40" w:rsidRDefault="00FE4C40" w:rsidP="00FE4C40">
      <w:pPr>
        <w:pStyle w:val="E-mailSignature"/>
        <w:rPr>
          <w:rFonts w:asciiTheme="minorHAnsi" w:hAnsiTheme="minorHAnsi"/>
          <w:sz w:val="24"/>
          <w:szCs w:val="24"/>
        </w:rPr>
      </w:pPr>
      <w:r w:rsidRPr="00FE4C40">
        <w:rPr>
          <w:rFonts w:asciiTheme="minorHAnsi" w:hAnsiTheme="minorHAnsi" w:cs="Tahoma"/>
          <w:b/>
          <w:bCs/>
          <w:sz w:val="24"/>
          <w:szCs w:val="24"/>
        </w:rPr>
        <w:t>12:00 to 1:30 p.m.</w:t>
      </w:r>
    </w:p>
    <w:p w:rsidR="00FE4C40" w:rsidRPr="00FE4C40" w:rsidRDefault="00FE4C40" w:rsidP="00FE4C40">
      <w:pPr>
        <w:pStyle w:val="E-mailSignature"/>
        <w:rPr>
          <w:rFonts w:asciiTheme="minorHAnsi" w:hAnsiTheme="minorHAnsi"/>
          <w:sz w:val="24"/>
          <w:szCs w:val="24"/>
        </w:rPr>
      </w:pPr>
      <w:r w:rsidRPr="00FE4C40">
        <w:rPr>
          <w:rFonts w:asciiTheme="minorHAnsi" w:hAnsiTheme="minorHAnsi"/>
          <w:color w:val="1F497D"/>
          <w:sz w:val="24"/>
          <w:szCs w:val="24"/>
        </w:rPr>
        <w:t> </w:t>
      </w:r>
    </w:p>
    <w:p w:rsidR="00712425" w:rsidRDefault="00FE4C40" w:rsidP="00FE4C40">
      <w:pPr>
        <w:rPr>
          <w:rFonts w:asciiTheme="minorHAnsi" w:hAnsiTheme="minorHAnsi" w:cs="Tahoma"/>
          <w:sz w:val="24"/>
          <w:szCs w:val="24"/>
        </w:rPr>
      </w:pPr>
      <w:r w:rsidRPr="00FE4C40">
        <w:rPr>
          <w:rFonts w:asciiTheme="minorHAnsi" w:hAnsiTheme="minorHAnsi" w:cs="Tahoma"/>
          <w:b/>
          <w:bCs/>
          <w:sz w:val="24"/>
          <w:szCs w:val="24"/>
        </w:rPr>
        <w:t>Municipality of Anchorage – Alaska Court System Charging Document Proof of Concept (POC) data exchange</w:t>
      </w:r>
      <w:r w:rsidRPr="00FE4C40">
        <w:rPr>
          <w:rFonts w:asciiTheme="minorHAnsi" w:hAnsiTheme="minorHAnsi" w:cs="Tahoma"/>
          <w:b/>
          <w:bCs/>
          <w:color w:val="1F497D"/>
          <w:sz w:val="24"/>
          <w:szCs w:val="24"/>
        </w:rPr>
        <w:t xml:space="preserve">.  </w:t>
      </w:r>
      <w:r w:rsidRPr="00FE4C40">
        <w:rPr>
          <w:rFonts w:asciiTheme="minorHAnsi" w:hAnsiTheme="minorHAnsi" w:cs="Tahoma"/>
          <w:sz w:val="24"/>
          <w:szCs w:val="24"/>
        </w:rPr>
        <w:t>Stakeholders review</w:t>
      </w:r>
      <w:r w:rsidR="00712425">
        <w:rPr>
          <w:rFonts w:asciiTheme="minorHAnsi" w:hAnsiTheme="minorHAnsi" w:cs="Tahoma"/>
          <w:sz w:val="24"/>
          <w:szCs w:val="24"/>
        </w:rPr>
        <w:t>ed</w:t>
      </w:r>
      <w:r w:rsidRPr="00FE4C40">
        <w:rPr>
          <w:rFonts w:asciiTheme="minorHAnsi" w:hAnsiTheme="minorHAnsi" w:cs="Tahoma"/>
          <w:sz w:val="24"/>
          <w:szCs w:val="24"/>
        </w:rPr>
        <w:t xml:space="preserve"> the status of the current POC project.  </w:t>
      </w:r>
    </w:p>
    <w:p w:rsidR="00712425" w:rsidRDefault="00712425" w:rsidP="00FE4C40">
      <w:pPr>
        <w:rPr>
          <w:rFonts w:asciiTheme="minorHAnsi" w:hAnsiTheme="minorHAnsi" w:cs="Tahoma"/>
          <w:sz w:val="24"/>
          <w:szCs w:val="24"/>
        </w:rPr>
      </w:pPr>
    </w:p>
    <w:p w:rsidR="00712425" w:rsidRDefault="00712425" w:rsidP="00FE4C40">
      <w:pPr>
        <w:rPr>
          <w:rFonts w:asciiTheme="minorHAnsi" w:hAnsiTheme="minorHAnsi" w:cs="Tahoma"/>
          <w:sz w:val="24"/>
          <w:szCs w:val="24"/>
        </w:rPr>
      </w:pPr>
      <w:r>
        <w:rPr>
          <w:rFonts w:asciiTheme="minorHAnsi" w:hAnsiTheme="minorHAnsi" w:cs="Tahoma"/>
          <w:sz w:val="24"/>
          <w:szCs w:val="24"/>
        </w:rPr>
        <w:t xml:space="preserve">CJS has provided the draft design documents for the exchange between the SEARCH Bus and the ACS IJIS Broker.  CJS, SEARCH and the ACS met on April 5 to do initial review of the documents. Some action items were identified and are being worked on. </w:t>
      </w:r>
      <w:r w:rsidR="00F42134">
        <w:rPr>
          <w:rFonts w:asciiTheme="minorHAnsi" w:hAnsiTheme="minorHAnsi" w:cs="Tahoma"/>
          <w:sz w:val="24"/>
          <w:szCs w:val="24"/>
        </w:rPr>
        <w:t xml:space="preserve">  </w:t>
      </w:r>
    </w:p>
    <w:p w:rsidR="00712425" w:rsidRDefault="00712425" w:rsidP="00FE4C40">
      <w:pPr>
        <w:rPr>
          <w:rFonts w:asciiTheme="minorHAnsi" w:hAnsiTheme="minorHAnsi" w:cs="Tahoma"/>
          <w:sz w:val="24"/>
          <w:szCs w:val="24"/>
        </w:rPr>
      </w:pPr>
    </w:p>
    <w:p w:rsidR="00FE4C40" w:rsidRPr="00FE4C40" w:rsidRDefault="00FE4C40" w:rsidP="00712425">
      <w:pPr>
        <w:rPr>
          <w:rFonts w:asciiTheme="minorHAnsi" w:hAnsiTheme="minorHAnsi"/>
          <w:sz w:val="24"/>
          <w:szCs w:val="24"/>
        </w:rPr>
      </w:pPr>
      <w:proofErr w:type="gramStart"/>
      <w:r w:rsidRPr="00FE4C40">
        <w:rPr>
          <w:rFonts w:asciiTheme="minorHAnsi" w:hAnsiTheme="minorHAnsi" w:cs="Tahoma"/>
          <w:b/>
          <w:bCs/>
          <w:sz w:val="24"/>
          <w:szCs w:val="24"/>
        </w:rPr>
        <w:t>Charging Document Production System Planning.</w:t>
      </w:r>
      <w:proofErr w:type="gramEnd"/>
      <w:r w:rsidRPr="00FE4C40">
        <w:rPr>
          <w:rFonts w:asciiTheme="minorHAnsi" w:hAnsiTheme="minorHAnsi" w:cs="Tahoma"/>
          <w:b/>
          <w:bCs/>
          <w:sz w:val="24"/>
          <w:szCs w:val="24"/>
        </w:rPr>
        <w:t xml:space="preserve">  </w:t>
      </w:r>
    </w:p>
    <w:p w:rsidR="00FE4C40" w:rsidRPr="00FE4C40" w:rsidRDefault="00FE4C40" w:rsidP="00FE4C40">
      <w:pPr>
        <w:rPr>
          <w:rFonts w:asciiTheme="minorHAnsi" w:hAnsiTheme="minorHAnsi"/>
          <w:sz w:val="24"/>
          <w:szCs w:val="24"/>
        </w:rPr>
      </w:pPr>
      <w:r w:rsidRPr="00FE4C40">
        <w:rPr>
          <w:rFonts w:asciiTheme="minorHAnsi" w:hAnsiTheme="minorHAnsi" w:cs="Tahoma"/>
          <w:sz w:val="24"/>
          <w:szCs w:val="24"/>
        </w:rPr>
        <w:t> </w:t>
      </w:r>
    </w:p>
    <w:p w:rsidR="00FE4C40" w:rsidRDefault="007E6875" w:rsidP="00F42134">
      <w:pPr>
        <w:rPr>
          <w:rFonts w:asciiTheme="minorHAnsi" w:hAnsiTheme="minorHAnsi" w:cs="Tahoma"/>
          <w:sz w:val="24"/>
          <w:szCs w:val="24"/>
        </w:rPr>
      </w:pPr>
      <w:r>
        <w:rPr>
          <w:rFonts w:asciiTheme="minorHAnsi" w:hAnsiTheme="minorHAnsi" w:cs="Tahoma"/>
          <w:sz w:val="24"/>
          <w:szCs w:val="24"/>
        </w:rPr>
        <w:t xml:space="preserve">The MOA has agreed to be the pilot for the production project.  The ACS will begin work on a project charter, </w:t>
      </w:r>
      <w:r w:rsidR="00361915">
        <w:rPr>
          <w:rFonts w:asciiTheme="minorHAnsi" w:hAnsiTheme="minorHAnsi" w:cs="Tahoma"/>
          <w:sz w:val="24"/>
          <w:szCs w:val="24"/>
        </w:rPr>
        <w:t xml:space="preserve">scope statement, </w:t>
      </w:r>
      <w:r>
        <w:rPr>
          <w:rFonts w:asciiTheme="minorHAnsi" w:hAnsiTheme="minorHAnsi" w:cs="Tahoma"/>
          <w:sz w:val="24"/>
          <w:szCs w:val="24"/>
        </w:rPr>
        <w:t>MOU and other documentation needed.  T</w:t>
      </w:r>
      <w:r w:rsidR="00F42134" w:rsidRPr="00F42134">
        <w:rPr>
          <w:rFonts w:asciiTheme="minorHAnsi" w:hAnsiTheme="minorHAnsi" w:cs="Tahoma"/>
          <w:sz w:val="24"/>
          <w:szCs w:val="24"/>
        </w:rPr>
        <w:t>he ACS requested</w:t>
      </w:r>
      <w:r>
        <w:rPr>
          <w:rFonts w:asciiTheme="minorHAnsi" w:hAnsiTheme="minorHAnsi" w:cs="Tahoma"/>
          <w:sz w:val="24"/>
          <w:szCs w:val="24"/>
        </w:rPr>
        <w:t xml:space="preserve"> that stakeholders (AST, </w:t>
      </w:r>
      <w:r w:rsidR="00F42134" w:rsidRPr="00F42134">
        <w:rPr>
          <w:rFonts w:asciiTheme="minorHAnsi" w:hAnsiTheme="minorHAnsi" w:cs="Tahoma"/>
          <w:sz w:val="24"/>
          <w:szCs w:val="24"/>
        </w:rPr>
        <w:t>DOL, Fairbanks and Juneau</w:t>
      </w:r>
      <w:r>
        <w:rPr>
          <w:rFonts w:asciiTheme="minorHAnsi" w:hAnsiTheme="minorHAnsi" w:cs="Tahoma"/>
          <w:sz w:val="24"/>
          <w:szCs w:val="24"/>
        </w:rPr>
        <w:t>)</w:t>
      </w:r>
      <w:r w:rsidR="00F42134" w:rsidRPr="00F42134">
        <w:rPr>
          <w:rFonts w:asciiTheme="minorHAnsi" w:hAnsiTheme="minorHAnsi" w:cs="Tahoma"/>
          <w:sz w:val="24"/>
          <w:szCs w:val="24"/>
        </w:rPr>
        <w:t xml:space="preserve">, provide </w:t>
      </w:r>
      <w:r>
        <w:rPr>
          <w:rFonts w:asciiTheme="minorHAnsi" w:hAnsiTheme="minorHAnsi" w:cs="Tahoma"/>
          <w:sz w:val="24"/>
          <w:szCs w:val="24"/>
        </w:rPr>
        <w:t xml:space="preserve">their respective lists of </w:t>
      </w:r>
      <w:r w:rsidR="00F42134" w:rsidRPr="00F42134">
        <w:rPr>
          <w:rFonts w:asciiTheme="minorHAnsi" w:hAnsiTheme="minorHAnsi" w:cs="Tahoma"/>
          <w:sz w:val="24"/>
          <w:szCs w:val="24"/>
        </w:rPr>
        <w:t>requirements.</w:t>
      </w:r>
      <w:r>
        <w:rPr>
          <w:rFonts w:asciiTheme="minorHAnsi" w:hAnsiTheme="minorHAnsi" w:cs="Tahoma"/>
          <w:sz w:val="24"/>
          <w:szCs w:val="24"/>
        </w:rPr>
        <w:t xml:space="preserve">  </w:t>
      </w:r>
      <w:r w:rsidR="00361915">
        <w:rPr>
          <w:rFonts w:asciiTheme="minorHAnsi" w:hAnsiTheme="minorHAnsi" w:cs="Tahoma"/>
          <w:sz w:val="24"/>
          <w:szCs w:val="24"/>
        </w:rPr>
        <w:t xml:space="preserve">Agencies can meet individually on their requirements, or as a group.  The exchange is expected to cover all criminal charging documents.  </w:t>
      </w:r>
    </w:p>
    <w:p w:rsidR="00361915" w:rsidRDefault="00361915" w:rsidP="00F42134">
      <w:pPr>
        <w:rPr>
          <w:rFonts w:asciiTheme="minorHAnsi" w:hAnsiTheme="minorHAnsi" w:cs="Tahoma"/>
          <w:sz w:val="24"/>
          <w:szCs w:val="24"/>
        </w:rPr>
      </w:pPr>
    </w:p>
    <w:p w:rsidR="00361915" w:rsidRDefault="00361915" w:rsidP="00F42134">
      <w:pPr>
        <w:rPr>
          <w:rFonts w:asciiTheme="minorHAnsi" w:hAnsiTheme="minorHAnsi" w:cs="Tahoma"/>
          <w:sz w:val="24"/>
          <w:szCs w:val="24"/>
        </w:rPr>
      </w:pPr>
      <w:r>
        <w:rPr>
          <w:rFonts w:asciiTheme="minorHAnsi" w:hAnsiTheme="minorHAnsi" w:cs="Tahoma"/>
          <w:sz w:val="24"/>
          <w:szCs w:val="24"/>
        </w:rPr>
        <w:t xml:space="preserve">For the pilot production project, the stakeholders are:  the MOA and their vendors, the ACS, the ACS vendor, CJS, and SEARCH.  </w:t>
      </w:r>
      <w:r w:rsidR="00783396">
        <w:rPr>
          <w:rFonts w:asciiTheme="minorHAnsi" w:hAnsiTheme="minorHAnsi" w:cs="Tahoma"/>
          <w:sz w:val="24"/>
          <w:szCs w:val="24"/>
        </w:rPr>
        <w:t xml:space="preserve">Current version of the data element spreadsheet will be circulated, as well as the workflow scenarios developed as part of the POC with the MOA.  </w:t>
      </w:r>
    </w:p>
    <w:p w:rsidR="00783396" w:rsidRDefault="00783396" w:rsidP="00F42134">
      <w:pPr>
        <w:rPr>
          <w:rFonts w:asciiTheme="minorHAnsi" w:hAnsiTheme="minorHAnsi" w:cs="Tahoma"/>
          <w:sz w:val="24"/>
          <w:szCs w:val="24"/>
        </w:rPr>
      </w:pPr>
    </w:p>
    <w:p w:rsidR="00783396" w:rsidRDefault="00783396" w:rsidP="00F42134">
      <w:pPr>
        <w:rPr>
          <w:rFonts w:asciiTheme="minorHAnsi" w:hAnsiTheme="minorHAnsi" w:cs="Tahoma"/>
          <w:b/>
          <w:sz w:val="24"/>
          <w:szCs w:val="24"/>
        </w:rPr>
      </w:pPr>
      <w:r w:rsidRPr="00783396">
        <w:rPr>
          <w:rFonts w:asciiTheme="minorHAnsi" w:hAnsiTheme="minorHAnsi" w:cs="Tahoma"/>
          <w:b/>
          <w:sz w:val="24"/>
          <w:szCs w:val="24"/>
        </w:rPr>
        <w:t>Project Updates</w:t>
      </w:r>
      <w:r>
        <w:rPr>
          <w:rFonts w:asciiTheme="minorHAnsi" w:hAnsiTheme="minorHAnsi" w:cs="Tahoma"/>
          <w:b/>
          <w:sz w:val="24"/>
          <w:szCs w:val="24"/>
        </w:rPr>
        <w:t>:</w:t>
      </w:r>
    </w:p>
    <w:p w:rsidR="00783396" w:rsidRDefault="00783396" w:rsidP="00F42134">
      <w:pPr>
        <w:rPr>
          <w:rFonts w:asciiTheme="minorHAnsi" w:hAnsiTheme="minorHAnsi" w:cs="Tahoma"/>
          <w:b/>
          <w:sz w:val="24"/>
          <w:szCs w:val="24"/>
        </w:rPr>
      </w:pPr>
    </w:p>
    <w:p w:rsidR="00783396" w:rsidRDefault="00783396" w:rsidP="00F42134">
      <w:pPr>
        <w:rPr>
          <w:rFonts w:asciiTheme="minorHAnsi" w:hAnsiTheme="minorHAnsi" w:cs="Tahoma"/>
          <w:sz w:val="24"/>
          <w:szCs w:val="24"/>
        </w:rPr>
      </w:pPr>
      <w:r>
        <w:rPr>
          <w:rFonts w:asciiTheme="minorHAnsi" w:hAnsiTheme="minorHAnsi" w:cs="Tahoma"/>
          <w:b/>
          <w:sz w:val="24"/>
          <w:szCs w:val="24"/>
        </w:rPr>
        <w:t>MOA</w:t>
      </w:r>
      <w:r>
        <w:rPr>
          <w:rFonts w:asciiTheme="minorHAnsi" w:hAnsiTheme="minorHAnsi" w:cs="Tahoma"/>
          <w:sz w:val="24"/>
          <w:szCs w:val="24"/>
        </w:rPr>
        <w:t xml:space="preserve"> announced that </w:t>
      </w:r>
      <w:proofErr w:type="spellStart"/>
      <w:r>
        <w:rPr>
          <w:rFonts w:asciiTheme="minorHAnsi" w:hAnsiTheme="minorHAnsi" w:cs="Tahoma"/>
          <w:sz w:val="24"/>
          <w:szCs w:val="24"/>
        </w:rPr>
        <w:t>JustWare</w:t>
      </w:r>
      <w:proofErr w:type="spellEnd"/>
      <w:r>
        <w:rPr>
          <w:rFonts w:asciiTheme="minorHAnsi" w:hAnsiTheme="minorHAnsi" w:cs="Tahoma"/>
          <w:sz w:val="24"/>
          <w:szCs w:val="24"/>
        </w:rPr>
        <w:t xml:space="preserve"> e pay is nearly finished, and is anticipated to be on line in about 8 weeks.</w:t>
      </w:r>
    </w:p>
    <w:p w:rsidR="00893002" w:rsidRDefault="00783396" w:rsidP="00F42134">
      <w:pPr>
        <w:rPr>
          <w:rFonts w:asciiTheme="minorHAnsi" w:hAnsiTheme="minorHAnsi" w:cs="Tahoma"/>
          <w:sz w:val="24"/>
          <w:szCs w:val="24"/>
        </w:rPr>
      </w:pPr>
      <w:proofErr w:type="gramStart"/>
      <w:r w:rsidRPr="00783396">
        <w:rPr>
          <w:rFonts w:asciiTheme="minorHAnsi" w:hAnsiTheme="minorHAnsi" w:cs="Tahoma"/>
          <w:b/>
          <w:sz w:val="24"/>
          <w:szCs w:val="24"/>
        </w:rPr>
        <w:t xml:space="preserve">DOL </w:t>
      </w:r>
      <w:r>
        <w:rPr>
          <w:rFonts w:asciiTheme="minorHAnsi" w:hAnsiTheme="minorHAnsi" w:cs="Tahoma"/>
          <w:b/>
          <w:sz w:val="24"/>
          <w:szCs w:val="24"/>
        </w:rPr>
        <w:t xml:space="preserve"> </w:t>
      </w:r>
      <w:r>
        <w:rPr>
          <w:rFonts w:asciiTheme="minorHAnsi" w:hAnsiTheme="minorHAnsi" w:cs="Tahoma"/>
          <w:sz w:val="24"/>
          <w:szCs w:val="24"/>
        </w:rPr>
        <w:t>announced</w:t>
      </w:r>
      <w:proofErr w:type="gramEnd"/>
      <w:r>
        <w:rPr>
          <w:rFonts w:asciiTheme="minorHAnsi" w:hAnsiTheme="minorHAnsi" w:cs="Tahoma"/>
          <w:sz w:val="24"/>
          <w:szCs w:val="24"/>
        </w:rPr>
        <w:t xml:space="preserve"> that the interface work with DPS is continuing, and DOL is waiting some documentation on the DPS RMS. </w:t>
      </w:r>
    </w:p>
    <w:p w:rsidR="00893002" w:rsidRDefault="00893002">
      <w:pPr>
        <w:rPr>
          <w:rFonts w:asciiTheme="minorHAnsi" w:hAnsiTheme="minorHAnsi" w:cs="Tahoma"/>
          <w:sz w:val="24"/>
          <w:szCs w:val="24"/>
        </w:rPr>
      </w:pPr>
      <w:r>
        <w:rPr>
          <w:rFonts w:asciiTheme="minorHAnsi" w:hAnsiTheme="minorHAnsi" w:cs="Tahoma"/>
          <w:sz w:val="24"/>
          <w:szCs w:val="24"/>
        </w:rPr>
        <w:br w:type="page"/>
      </w:r>
    </w:p>
    <w:p w:rsidR="00783396" w:rsidRPr="00783396" w:rsidRDefault="00783396" w:rsidP="00F42134">
      <w:pPr>
        <w:rPr>
          <w:rFonts w:asciiTheme="minorHAnsi" w:hAnsiTheme="minorHAnsi"/>
          <w:sz w:val="24"/>
          <w:szCs w:val="24"/>
        </w:rPr>
      </w:pPr>
    </w:p>
    <w:p w:rsidR="00893002" w:rsidRPr="003846C4" w:rsidRDefault="00FE4C40" w:rsidP="00893002">
      <w:pPr>
        <w:rPr>
          <w:rFonts w:asciiTheme="minorHAnsi" w:hAnsiTheme="minorHAnsi" w:cstheme="minorHAnsi"/>
          <w:sz w:val="28"/>
        </w:rPr>
      </w:pPr>
      <w:r w:rsidRPr="00FE4C40">
        <w:rPr>
          <w:rFonts w:asciiTheme="minorHAnsi" w:hAnsiTheme="minorHAnsi"/>
          <w:color w:val="1F497D"/>
          <w:sz w:val="24"/>
          <w:szCs w:val="24"/>
        </w:rPr>
        <w:t> </w:t>
      </w:r>
      <w:r w:rsidR="00893002" w:rsidRPr="003846C4">
        <w:rPr>
          <w:rFonts w:asciiTheme="minorHAnsi" w:hAnsiTheme="minorHAnsi" w:cstheme="minorHAnsi"/>
          <w:sz w:val="28"/>
        </w:rPr>
        <w:t xml:space="preserve">MAJIC Meeting   </w:t>
      </w:r>
    </w:p>
    <w:p w:rsidR="00893002" w:rsidRPr="003846C4" w:rsidRDefault="00893002" w:rsidP="00893002">
      <w:pPr>
        <w:pStyle w:val="Heading1"/>
      </w:pPr>
      <w:bookmarkStart w:id="7" w:name="_Toc471395078"/>
      <w:r>
        <w:t>April 21</w:t>
      </w:r>
      <w:r w:rsidRPr="003846C4">
        <w:t>, 201</w:t>
      </w:r>
      <w:r>
        <w:t>6</w:t>
      </w:r>
      <w:bookmarkEnd w:id="7"/>
      <w:r w:rsidRPr="003846C4">
        <w:t xml:space="preserve">   </w:t>
      </w:r>
    </w:p>
    <w:p w:rsidR="00893002" w:rsidRPr="003846C4" w:rsidRDefault="00893002" w:rsidP="00893002">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893002" w:rsidRPr="003846C4" w:rsidTr="00893002">
        <w:tc>
          <w:tcPr>
            <w:tcW w:w="912"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w:t>
            </w: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Helen Sharratt</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Court System</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Shannon Tetlow</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Dept. of Admin, Public Defender</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Director, AJ-SAC</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University of AK Justice Center</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w:t>
            </w: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Angie Rosales</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Anchorage Municipal Prosecutor’s Office</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Molly Lerma</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Anchorage Police Department</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893002" w:rsidRPr="003846C4" w:rsidRDefault="00893002" w:rsidP="00893002">
            <w:pPr>
              <w:pStyle w:val="ListParagraph"/>
              <w:ind w:left="0"/>
              <w:rPr>
                <w:rFonts w:asciiTheme="minorHAnsi" w:hAnsiTheme="minorHAnsi"/>
              </w:rPr>
            </w:pPr>
            <w:r>
              <w:rPr>
                <w:rFonts w:asciiTheme="minorHAnsi" w:hAnsiTheme="minorHAnsi"/>
              </w:rPr>
              <w:t>Research Analyst</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Judicial Council</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w:t>
            </w: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Lu Woods</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Dept. of Law</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Clint Farr</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Crash Data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DOT, Program Development</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VACANT</w:t>
            </w:r>
          </w:p>
        </w:tc>
        <w:tc>
          <w:tcPr>
            <w:tcW w:w="2878" w:type="dxa"/>
          </w:tcPr>
          <w:p w:rsidR="00893002" w:rsidRPr="003846C4" w:rsidRDefault="00893002" w:rsidP="00893002">
            <w:pPr>
              <w:pStyle w:val="ListParagraph"/>
              <w:ind w:left="0"/>
              <w:rPr>
                <w:rFonts w:asciiTheme="minorHAnsi" w:hAnsiTheme="minorHAnsi"/>
              </w:rPr>
            </w:pP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Association of Chiefs of Police (AACOP)</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James Dabbs-Ashworth</w:t>
            </w:r>
          </w:p>
        </w:tc>
        <w:tc>
          <w:tcPr>
            <w:tcW w:w="2878" w:type="dxa"/>
          </w:tcPr>
          <w:p w:rsidR="00893002" w:rsidRPr="003846C4" w:rsidRDefault="00893002" w:rsidP="00893002">
            <w:pPr>
              <w:pStyle w:val="ListParagraph"/>
              <w:ind w:left="0"/>
              <w:rPr>
                <w:rFonts w:asciiTheme="minorHAnsi" w:hAnsiTheme="minorHAnsi"/>
              </w:rPr>
            </w:pPr>
            <w:r>
              <w:rPr>
                <w:rFonts w:asciiTheme="minorHAnsi" w:hAnsiTheme="minorHAnsi"/>
              </w:rPr>
              <w:t>Acting DP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Dept. of Corrections</w:t>
            </w:r>
          </w:p>
        </w:tc>
      </w:tr>
      <w:tr w:rsidR="00893002" w:rsidRPr="003846C4" w:rsidTr="00893002">
        <w:trPr>
          <w:trHeight w:val="273"/>
        </w:trPr>
        <w:tc>
          <w:tcPr>
            <w:tcW w:w="912" w:type="dxa"/>
          </w:tcPr>
          <w:p w:rsidR="00893002" w:rsidRPr="00603492" w:rsidRDefault="00893002" w:rsidP="00893002">
            <w:pPr>
              <w:rPr>
                <w:rFonts w:asciiTheme="minorHAnsi" w:hAnsiTheme="minorHAnsi"/>
                <w:b/>
              </w:rPr>
            </w:pPr>
          </w:p>
        </w:tc>
        <w:tc>
          <w:tcPr>
            <w:tcW w:w="1896" w:type="dxa"/>
          </w:tcPr>
          <w:p w:rsidR="00893002" w:rsidRPr="003846C4" w:rsidRDefault="00893002" w:rsidP="00893002">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DOA/Division of Motor Vehicles</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Tony Piper</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ASAP Program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AK DHSS/Alcohol Safety Action Program (ASAP)</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JOMIS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DHSS/Division of Juvenile Justice</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893002" w:rsidRPr="003846C4" w:rsidRDefault="00893002" w:rsidP="00893002">
            <w:pPr>
              <w:pStyle w:val="ListParagraph"/>
              <w:ind w:left="0"/>
              <w:rPr>
                <w:rFonts w:asciiTheme="minorHAnsi" w:hAnsiTheme="minorHAnsi"/>
              </w:rPr>
            </w:pP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AK DHSS, Division of Health Care Services, Background Check Unit</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Shawn Stendevad</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Investigator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Dept., of Revenue, CIU</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Miles Brookes</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DOT, AK Highway Safety</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w:t>
            </w: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Rick Roberts</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Lieutenant, AST</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Dept. of Public Safety, AST</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Shelly Growden</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Alaska Division of Elections</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Emily Davies</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Municipality of Anchorage (DHHS)</w:t>
            </w:r>
          </w:p>
        </w:tc>
      </w:tr>
      <w:tr w:rsidR="00893002" w:rsidRPr="003846C4" w:rsidTr="00893002">
        <w:trPr>
          <w:trHeight w:val="70"/>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Rick Calcote</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Policy and Planning</w:t>
            </w:r>
          </w:p>
        </w:tc>
        <w:tc>
          <w:tcPr>
            <w:tcW w:w="4412" w:type="dxa"/>
          </w:tcPr>
          <w:p w:rsidR="00893002" w:rsidRPr="003846C4" w:rsidRDefault="00893002" w:rsidP="006F594A">
            <w:pPr>
              <w:pStyle w:val="ListParagraph"/>
              <w:numPr>
                <w:ilvl w:val="0"/>
                <w:numId w:val="27"/>
              </w:numPr>
              <w:rPr>
                <w:rFonts w:asciiTheme="minorHAnsi" w:hAnsiTheme="minorHAnsi"/>
              </w:rPr>
            </w:pPr>
            <w:r w:rsidRPr="003846C4">
              <w:rPr>
                <w:rFonts w:asciiTheme="minorHAnsi" w:hAnsiTheme="minorHAnsi"/>
              </w:rPr>
              <w:t>DHSS, Division of Behavioral Health</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893002" w:rsidRPr="003846C4" w:rsidRDefault="00893002" w:rsidP="00893002">
            <w:pPr>
              <w:pStyle w:val="ListParagraph"/>
              <w:ind w:left="0"/>
              <w:rPr>
                <w:rFonts w:asciiTheme="minorHAnsi" w:hAnsiTheme="minorHAnsi"/>
              </w:rPr>
            </w:pPr>
          </w:p>
        </w:tc>
        <w:tc>
          <w:tcPr>
            <w:tcW w:w="4412" w:type="dxa"/>
          </w:tcPr>
          <w:p w:rsidR="00893002" w:rsidRPr="003846C4" w:rsidRDefault="00893002" w:rsidP="00893002">
            <w:pPr>
              <w:rPr>
                <w:rFonts w:asciiTheme="minorHAnsi" w:hAnsiTheme="minorHAnsi"/>
              </w:rPr>
            </w:pPr>
            <w:r w:rsidRPr="003846C4">
              <w:rPr>
                <w:rFonts w:asciiTheme="minorHAnsi" w:hAnsiTheme="minorHAnsi"/>
              </w:rPr>
              <w:t>21,  Alaska Native Justice Center</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893002" w:rsidRPr="003846C4" w:rsidRDefault="00893002" w:rsidP="00893002">
            <w:pPr>
              <w:rPr>
                <w:rFonts w:asciiTheme="minorHAnsi" w:hAnsiTheme="minorHAnsi"/>
              </w:rPr>
            </w:pPr>
            <w:r w:rsidRPr="003846C4">
              <w:rPr>
                <w:rFonts w:asciiTheme="minorHAnsi" w:hAnsiTheme="minorHAnsi"/>
              </w:rPr>
              <w:t>22.  Alcohol Beverage Control Board</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Deb Senn</w:t>
            </w:r>
          </w:p>
        </w:tc>
        <w:tc>
          <w:tcPr>
            <w:tcW w:w="2878" w:type="dxa"/>
          </w:tcPr>
          <w:p w:rsidR="00893002" w:rsidRPr="003846C4" w:rsidRDefault="00893002" w:rsidP="00893002">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893002" w:rsidRPr="003846C4" w:rsidRDefault="00893002" w:rsidP="00893002">
            <w:pPr>
              <w:rPr>
                <w:rFonts w:asciiTheme="minorHAnsi" w:hAnsiTheme="minorHAnsi"/>
              </w:rPr>
            </w:pPr>
            <w:r>
              <w:rPr>
                <w:rFonts w:asciiTheme="minorHAnsi" w:hAnsiTheme="minorHAnsi"/>
              </w:rPr>
              <w:t>23. City &amp; Borough of Juneau – Dept. of Law</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r w:rsidRPr="003846C4">
              <w:rPr>
                <w:rFonts w:asciiTheme="minorHAnsi" w:hAnsiTheme="minorHAnsi"/>
              </w:rPr>
              <w:t>√</w:t>
            </w:r>
          </w:p>
        </w:tc>
        <w:tc>
          <w:tcPr>
            <w:tcW w:w="1896" w:type="dxa"/>
          </w:tcPr>
          <w:p w:rsidR="00893002" w:rsidRDefault="00893002" w:rsidP="00893002">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893002" w:rsidRDefault="00893002" w:rsidP="00893002">
            <w:pPr>
              <w:pStyle w:val="ListParagraph"/>
              <w:ind w:left="0"/>
              <w:rPr>
                <w:rFonts w:asciiTheme="minorHAnsi" w:hAnsiTheme="minorHAnsi"/>
              </w:rPr>
            </w:pPr>
            <w:r>
              <w:rPr>
                <w:rFonts w:asciiTheme="minorHAnsi" w:hAnsiTheme="minorHAnsi"/>
              </w:rPr>
              <w:t>Database Specialist</w:t>
            </w:r>
          </w:p>
        </w:tc>
        <w:tc>
          <w:tcPr>
            <w:tcW w:w="4412" w:type="dxa"/>
          </w:tcPr>
          <w:p w:rsidR="00893002" w:rsidRDefault="00893002" w:rsidP="00893002">
            <w:pPr>
              <w:rPr>
                <w:rFonts w:asciiTheme="minorHAnsi" w:hAnsiTheme="minorHAnsi"/>
              </w:rPr>
            </w:pPr>
            <w:r>
              <w:rPr>
                <w:rFonts w:asciiTheme="minorHAnsi" w:hAnsiTheme="minorHAnsi"/>
              </w:rPr>
              <w:t>24. Juneau Police Department</w:t>
            </w:r>
          </w:p>
        </w:tc>
      </w:tr>
      <w:tr w:rsidR="00893002" w:rsidRPr="003846C4" w:rsidTr="00893002">
        <w:trPr>
          <w:trHeight w:val="237"/>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b/>
                <w:sz w:val="18"/>
                <w:szCs w:val="18"/>
              </w:rPr>
            </w:pPr>
          </w:p>
        </w:tc>
        <w:tc>
          <w:tcPr>
            <w:tcW w:w="2878" w:type="dxa"/>
          </w:tcPr>
          <w:p w:rsidR="00893002" w:rsidRPr="003846C4" w:rsidRDefault="00893002" w:rsidP="00893002">
            <w:pPr>
              <w:pStyle w:val="ListParagraph"/>
              <w:ind w:left="0"/>
              <w:rPr>
                <w:rFonts w:asciiTheme="minorHAnsi" w:hAnsiTheme="minorHAnsi"/>
              </w:rPr>
            </w:pPr>
          </w:p>
        </w:tc>
        <w:tc>
          <w:tcPr>
            <w:tcW w:w="4412" w:type="dxa"/>
          </w:tcPr>
          <w:p w:rsidR="00893002" w:rsidRPr="003846C4" w:rsidRDefault="00893002" w:rsidP="00893002">
            <w:pPr>
              <w:pStyle w:val="ListParagraph"/>
              <w:ind w:left="360"/>
              <w:rPr>
                <w:rFonts w:asciiTheme="minorHAnsi" w:hAnsiTheme="minorHAnsi"/>
              </w:rPr>
            </w:pPr>
          </w:p>
        </w:tc>
      </w:tr>
      <w:tr w:rsidR="00893002" w:rsidRPr="003846C4" w:rsidTr="00893002">
        <w:trPr>
          <w:trHeight w:val="237"/>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D6451A" w:rsidRDefault="00893002" w:rsidP="00893002">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893002" w:rsidRPr="003846C4" w:rsidRDefault="00893002" w:rsidP="00893002">
            <w:pPr>
              <w:pStyle w:val="ListParagraph"/>
              <w:ind w:left="0"/>
              <w:rPr>
                <w:rFonts w:asciiTheme="minorHAnsi" w:hAnsiTheme="minorHAnsi"/>
              </w:rPr>
            </w:pPr>
          </w:p>
        </w:tc>
        <w:tc>
          <w:tcPr>
            <w:tcW w:w="4412" w:type="dxa"/>
          </w:tcPr>
          <w:p w:rsidR="00893002" w:rsidRPr="003846C4" w:rsidRDefault="00893002" w:rsidP="00893002">
            <w:pPr>
              <w:pStyle w:val="ListParagraph"/>
              <w:ind w:left="0"/>
              <w:rPr>
                <w:rFonts w:asciiTheme="minorHAnsi" w:hAnsiTheme="minorHAnsi"/>
              </w:rPr>
            </w:pP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Brenda Axtell, ACS</w:t>
            </w:r>
          </w:p>
        </w:tc>
        <w:tc>
          <w:tcPr>
            <w:tcW w:w="2878" w:type="dxa"/>
          </w:tcPr>
          <w:p w:rsidR="00893002" w:rsidRPr="003846C4" w:rsidRDefault="00893002" w:rsidP="00893002">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893002" w:rsidRPr="003846C4" w:rsidRDefault="00D4656D" w:rsidP="00893002">
            <w:pPr>
              <w:rPr>
                <w:rFonts w:asciiTheme="minorHAnsi" w:hAnsiTheme="minorHAnsi"/>
              </w:rPr>
            </w:pPr>
            <w:r>
              <w:rPr>
                <w:rFonts w:asciiTheme="minorHAnsi" w:hAnsiTheme="minorHAnsi"/>
              </w:rPr>
              <w:t>Jason Emineth, CJS</w:t>
            </w: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Joe Mannion, ACS</w:t>
            </w:r>
          </w:p>
        </w:tc>
        <w:tc>
          <w:tcPr>
            <w:tcW w:w="2878" w:type="dxa"/>
          </w:tcPr>
          <w:p w:rsidR="00893002" w:rsidRPr="003846C4" w:rsidRDefault="00893002" w:rsidP="00893002">
            <w:pPr>
              <w:pStyle w:val="ListParagraph"/>
              <w:ind w:left="0"/>
              <w:rPr>
                <w:rFonts w:asciiTheme="minorHAnsi" w:hAnsiTheme="minorHAnsi"/>
              </w:rPr>
            </w:pPr>
            <w:r>
              <w:rPr>
                <w:rFonts w:asciiTheme="minorHAnsi" w:hAnsiTheme="minorHAnsi"/>
              </w:rPr>
              <w:t>Diane Lacy, SEARCH</w:t>
            </w:r>
          </w:p>
        </w:tc>
        <w:tc>
          <w:tcPr>
            <w:tcW w:w="4412" w:type="dxa"/>
          </w:tcPr>
          <w:p w:rsidR="00893002" w:rsidRPr="003846C4" w:rsidRDefault="00893002" w:rsidP="00893002">
            <w:pPr>
              <w:pStyle w:val="ListParagraph"/>
              <w:ind w:left="0"/>
              <w:rPr>
                <w:rFonts w:asciiTheme="minorHAnsi" w:hAnsiTheme="minorHAnsi"/>
              </w:rPr>
            </w:pPr>
            <w:r>
              <w:rPr>
                <w:rFonts w:asciiTheme="minorHAnsi" w:hAnsiTheme="minorHAnsi"/>
              </w:rPr>
              <w:t xml:space="preserve">Renee </w:t>
            </w:r>
            <w:proofErr w:type="spellStart"/>
            <w:r>
              <w:rPr>
                <w:rFonts w:asciiTheme="minorHAnsi" w:hAnsiTheme="minorHAnsi"/>
              </w:rPr>
              <w:t>Reiser</w:t>
            </w:r>
            <w:proofErr w:type="spellEnd"/>
            <w:r>
              <w:rPr>
                <w:rFonts w:asciiTheme="minorHAnsi" w:hAnsiTheme="minorHAnsi"/>
              </w:rPr>
              <w:t>, CBJ IT</w:t>
            </w:r>
          </w:p>
        </w:tc>
      </w:tr>
      <w:tr w:rsidR="00893002" w:rsidRPr="003846C4" w:rsidTr="00893002">
        <w:trPr>
          <w:trHeight w:val="192"/>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ight="-246"/>
              <w:rPr>
                <w:rFonts w:asciiTheme="minorHAnsi" w:hAnsiTheme="minorHAnsi"/>
              </w:rPr>
            </w:pPr>
            <w:r>
              <w:rPr>
                <w:rFonts w:asciiTheme="minorHAnsi" w:hAnsiTheme="minorHAnsi"/>
              </w:rPr>
              <w:t xml:space="preserve">Bob Roper, ACS </w:t>
            </w:r>
          </w:p>
        </w:tc>
        <w:tc>
          <w:tcPr>
            <w:tcW w:w="2878" w:type="dxa"/>
          </w:tcPr>
          <w:p w:rsidR="00893002" w:rsidRPr="00366524" w:rsidRDefault="00893002" w:rsidP="00893002">
            <w:pPr>
              <w:rPr>
                <w:rFonts w:asciiTheme="minorHAnsi" w:hAnsiTheme="minorHAnsi"/>
              </w:rPr>
            </w:pPr>
            <w:r>
              <w:rPr>
                <w:rFonts w:asciiTheme="minorHAnsi" w:hAnsiTheme="minorHAnsi"/>
              </w:rPr>
              <w:t xml:space="preserve">Myron </w:t>
            </w:r>
            <w:proofErr w:type="spellStart"/>
            <w:r>
              <w:rPr>
                <w:rFonts w:asciiTheme="minorHAnsi" w:hAnsiTheme="minorHAnsi"/>
              </w:rPr>
              <w:t>Heil</w:t>
            </w:r>
            <w:proofErr w:type="spellEnd"/>
            <w:r>
              <w:rPr>
                <w:rFonts w:asciiTheme="minorHAnsi" w:hAnsiTheme="minorHAnsi"/>
              </w:rPr>
              <w:t>, MOA IT</w:t>
            </w:r>
          </w:p>
        </w:tc>
        <w:tc>
          <w:tcPr>
            <w:tcW w:w="4412" w:type="dxa"/>
          </w:tcPr>
          <w:p w:rsidR="00893002" w:rsidRPr="003846C4" w:rsidRDefault="00893002" w:rsidP="00893002">
            <w:pPr>
              <w:rPr>
                <w:rFonts w:asciiTheme="minorHAnsi" w:hAnsiTheme="minorHAnsi"/>
              </w:rPr>
            </w:pPr>
            <w:r>
              <w:rPr>
                <w:rFonts w:asciiTheme="minorHAnsi" w:hAnsiTheme="minorHAnsi"/>
              </w:rPr>
              <w:t xml:space="preserve">Dane </w:t>
            </w:r>
            <w:proofErr w:type="spellStart"/>
            <w:r>
              <w:rPr>
                <w:rFonts w:asciiTheme="minorHAnsi" w:hAnsiTheme="minorHAnsi"/>
              </w:rPr>
              <w:t>Ing</w:t>
            </w:r>
            <w:proofErr w:type="spellEnd"/>
            <w:r>
              <w:rPr>
                <w:rFonts w:asciiTheme="minorHAnsi" w:hAnsiTheme="minorHAnsi"/>
              </w:rPr>
              <w:t xml:space="preserve">, </w:t>
            </w:r>
            <w:proofErr w:type="spellStart"/>
            <w:r>
              <w:rPr>
                <w:rFonts w:asciiTheme="minorHAnsi" w:hAnsiTheme="minorHAnsi"/>
              </w:rPr>
              <w:t>Bitlink</w:t>
            </w:r>
            <w:proofErr w:type="spellEnd"/>
          </w:p>
        </w:tc>
      </w:tr>
      <w:tr w:rsidR="00893002" w:rsidRPr="003846C4" w:rsidTr="00893002">
        <w:trPr>
          <w:trHeight w:val="282"/>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Sharon Chen, ACS</w:t>
            </w:r>
          </w:p>
        </w:tc>
        <w:tc>
          <w:tcPr>
            <w:tcW w:w="2878" w:type="dxa"/>
          </w:tcPr>
          <w:p w:rsidR="00893002" w:rsidRPr="003846C4" w:rsidRDefault="00893002" w:rsidP="00893002">
            <w:pPr>
              <w:pStyle w:val="ListParagraph"/>
              <w:ind w:left="0"/>
              <w:rPr>
                <w:rFonts w:asciiTheme="minorHAnsi" w:hAnsiTheme="minorHAnsi"/>
              </w:rPr>
            </w:pPr>
            <w:r>
              <w:rPr>
                <w:rFonts w:asciiTheme="minorHAnsi" w:hAnsiTheme="minorHAnsi"/>
              </w:rPr>
              <w:t>Shannon Tuttle, MOA</w:t>
            </w:r>
          </w:p>
        </w:tc>
        <w:tc>
          <w:tcPr>
            <w:tcW w:w="4412" w:type="dxa"/>
          </w:tcPr>
          <w:p w:rsidR="00893002" w:rsidRPr="003846C4" w:rsidRDefault="00893002" w:rsidP="00893002">
            <w:pPr>
              <w:rPr>
                <w:rFonts w:asciiTheme="minorHAnsi" w:hAnsiTheme="minorHAnsi"/>
              </w:rPr>
            </w:pPr>
            <w:r>
              <w:rPr>
                <w:rFonts w:asciiTheme="minorHAnsi" w:hAnsiTheme="minorHAnsi"/>
              </w:rPr>
              <w:t>Diane Lacy, SEARCH</w:t>
            </w:r>
          </w:p>
        </w:tc>
      </w:tr>
      <w:tr w:rsidR="00893002" w:rsidRPr="003846C4" w:rsidTr="00893002">
        <w:trPr>
          <w:trHeight w:val="183"/>
        </w:trPr>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Robert Scott, MOA</w:t>
            </w:r>
          </w:p>
        </w:tc>
        <w:tc>
          <w:tcPr>
            <w:tcW w:w="2878" w:type="dxa"/>
          </w:tcPr>
          <w:p w:rsidR="00893002" w:rsidRPr="003846C4" w:rsidRDefault="00D4656D" w:rsidP="00893002">
            <w:pPr>
              <w:pStyle w:val="ListParagraph"/>
              <w:ind w:left="0"/>
              <w:rPr>
                <w:rFonts w:asciiTheme="minorHAnsi" w:hAnsiTheme="minorHAnsi"/>
              </w:rPr>
            </w:pPr>
            <w:r>
              <w:rPr>
                <w:rFonts w:asciiTheme="minorHAnsi" w:hAnsiTheme="minorHAnsi"/>
              </w:rPr>
              <w:t>Charlene Dolphin, ACS</w:t>
            </w:r>
          </w:p>
        </w:tc>
        <w:tc>
          <w:tcPr>
            <w:tcW w:w="4412" w:type="dxa"/>
          </w:tcPr>
          <w:p w:rsidR="00893002" w:rsidRPr="003846C4" w:rsidRDefault="00893002" w:rsidP="00893002">
            <w:pPr>
              <w:rPr>
                <w:rFonts w:asciiTheme="minorHAnsi" w:hAnsiTheme="minorHAnsi"/>
              </w:rPr>
            </w:pPr>
          </w:p>
        </w:tc>
      </w:tr>
      <w:tr w:rsidR="00893002" w:rsidRPr="003846C4" w:rsidTr="00893002">
        <w:tc>
          <w:tcPr>
            <w:tcW w:w="912" w:type="dxa"/>
          </w:tcPr>
          <w:p w:rsidR="00893002" w:rsidRPr="003846C4" w:rsidRDefault="00893002" w:rsidP="00893002">
            <w:pPr>
              <w:pStyle w:val="ListParagraph"/>
              <w:ind w:left="0"/>
              <w:rPr>
                <w:rFonts w:asciiTheme="minorHAnsi" w:hAnsiTheme="minorHAnsi"/>
              </w:rPr>
            </w:pPr>
          </w:p>
        </w:tc>
        <w:tc>
          <w:tcPr>
            <w:tcW w:w="1896" w:type="dxa"/>
          </w:tcPr>
          <w:p w:rsidR="00893002" w:rsidRPr="003846C4" w:rsidRDefault="00893002" w:rsidP="00893002">
            <w:pPr>
              <w:pStyle w:val="ListParagraph"/>
              <w:ind w:left="0"/>
              <w:rPr>
                <w:rFonts w:asciiTheme="minorHAnsi" w:hAnsiTheme="minorHAnsi"/>
              </w:rPr>
            </w:pPr>
            <w:r>
              <w:rPr>
                <w:rFonts w:asciiTheme="minorHAnsi" w:hAnsiTheme="minorHAnsi"/>
              </w:rPr>
              <w:t>Michael Chin, APD</w:t>
            </w:r>
          </w:p>
        </w:tc>
        <w:tc>
          <w:tcPr>
            <w:tcW w:w="2878" w:type="dxa"/>
          </w:tcPr>
          <w:p w:rsidR="00893002" w:rsidRPr="003846C4" w:rsidRDefault="00D4656D" w:rsidP="00893002">
            <w:pPr>
              <w:pStyle w:val="ListParagraph"/>
              <w:ind w:left="0"/>
              <w:rPr>
                <w:rFonts w:asciiTheme="minorHAnsi" w:hAnsiTheme="minorHAnsi"/>
              </w:rPr>
            </w:pPr>
            <w:r>
              <w:rPr>
                <w:rFonts w:asciiTheme="minorHAnsi" w:hAnsiTheme="minorHAnsi"/>
              </w:rPr>
              <w:t xml:space="preserve">Diane </w:t>
            </w:r>
            <w:proofErr w:type="spellStart"/>
            <w:r>
              <w:rPr>
                <w:rFonts w:asciiTheme="minorHAnsi" w:hAnsiTheme="minorHAnsi"/>
              </w:rPr>
              <w:t>Swedersky</w:t>
            </w:r>
            <w:proofErr w:type="spellEnd"/>
            <w:r>
              <w:rPr>
                <w:rFonts w:asciiTheme="minorHAnsi" w:hAnsiTheme="minorHAnsi"/>
              </w:rPr>
              <w:t>, CJS</w:t>
            </w:r>
          </w:p>
        </w:tc>
        <w:tc>
          <w:tcPr>
            <w:tcW w:w="4412" w:type="dxa"/>
          </w:tcPr>
          <w:p w:rsidR="00893002" w:rsidRPr="003846C4" w:rsidRDefault="00893002" w:rsidP="00893002">
            <w:pPr>
              <w:rPr>
                <w:rFonts w:asciiTheme="minorHAnsi" w:hAnsiTheme="minorHAnsi"/>
              </w:rPr>
            </w:pPr>
          </w:p>
        </w:tc>
      </w:tr>
      <w:tr w:rsidR="00893002" w:rsidRPr="003846C4" w:rsidTr="00893002">
        <w:tc>
          <w:tcPr>
            <w:tcW w:w="912" w:type="dxa"/>
            <w:tcBorders>
              <w:bottom w:val="single" w:sz="4" w:space="0" w:color="auto"/>
            </w:tcBorders>
          </w:tcPr>
          <w:p w:rsidR="00893002" w:rsidRPr="003846C4" w:rsidRDefault="00893002" w:rsidP="00893002">
            <w:pPr>
              <w:pStyle w:val="ListParagraph"/>
              <w:ind w:left="0"/>
              <w:rPr>
                <w:rFonts w:asciiTheme="minorHAnsi" w:hAnsiTheme="minorHAnsi"/>
              </w:rPr>
            </w:pPr>
          </w:p>
        </w:tc>
        <w:tc>
          <w:tcPr>
            <w:tcW w:w="1896" w:type="dxa"/>
            <w:tcBorders>
              <w:bottom w:val="single" w:sz="4" w:space="0" w:color="auto"/>
            </w:tcBorders>
          </w:tcPr>
          <w:p w:rsidR="00893002" w:rsidRPr="003846C4" w:rsidRDefault="00893002" w:rsidP="00893002">
            <w:pPr>
              <w:pStyle w:val="ListParagraph"/>
              <w:ind w:left="0"/>
              <w:rPr>
                <w:rFonts w:asciiTheme="minorHAnsi" w:hAnsiTheme="minorHAnsi"/>
              </w:rPr>
            </w:pPr>
          </w:p>
        </w:tc>
        <w:tc>
          <w:tcPr>
            <w:tcW w:w="2878" w:type="dxa"/>
            <w:tcBorders>
              <w:bottom w:val="single" w:sz="4" w:space="0" w:color="auto"/>
            </w:tcBorders>
          </w:tcPr>
          <w:p w:rsidR="00893002" w:rsidRPr="003846C4" w:rsidRDefault="00893002" w:rsidP="00893002">
            <w:pPr>
              <w:pStyle w:val="ListParagraph"/>
              <w:ind w:left="0"/>
              <w:rPr>
                <w:rFonts w:asciiTheme="minorHAnsi" w:hAnsiTheme="minorHAnsi"/>
              </w:rPr>
            </w:pPr>
          </w:p>
        </w:tc>
        <w:tc>
          <w:tcPr>
            <w:tcW w:w="4412" w:type="dxa"/>
            <w:tcBorders>
              <w:bottom w:val="single" w:sz="4" w:space="0" w:color="auto"/>
            </w:tcBorders>
          </w:tcPr>
          <w:p w:rsidR="00893002" w:rsidRPr="003846C4" w:rsidRDefault="00893002" w:rsidP="00893002">
            <w:pPr>
              <w:pStyle w:val="ListParagraph"/>
              <w:ind w:left="74"/>
              <w:rPr>
                <w:rFonts w:asciiTheme="minorHAnsi" w:hAnsiTheme="minorHAnsi"/>
              </w:rPr>
            </w:pPr>
          </w:p>
        </w:tc>
      </w:tr>
      <w:tr w:rsidR="00893002" w:rsidRPr="003846C4" w:rsidTr="00893002">
        <w:tc>
          <w:tcPr>
            <w:tcW w:w="912" w:type="dxa"/>
            <w:tcBorders>
              <w:bottom w:val="single" w:sz="4" w:space="0" w:color="auto"/>
            </w:tcBorders>
          </w:tcPr>
          <w:p w:rsidR="00893002" w:rsidRPr="003846C4" w:rsidRDefault="00893002" w:rsidP="00893002">
            <w:pPr>
              <w:pStyle w:val="ListParagraph"/>
              <w:ind w:left="0"/>
              <w:rPr>
                <w:rFonts w:asciiTheme="minorHAnsi" w:hAnsiTheme="minorHAnsi"/>
              </w:rPr>
            </w:pPr>
          </w:p>
        </w:tc>
        <w:tc>
          <w:tcPr>
            <w:tcW w:w="1896" w:type="dxa"/>
            <w:tcBorders>
              <w:bottom w:val="single" w:sz="4" w:space="0" w:color="auto"/>
            </w:tcBorders>
          </w:tcPr>
          <w:p w:rsidR="00893002" w:rsidRPr="003846C4" w:rsidRDefault="00893002" w:rsidP="00893002">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893002" w:rsidRPr="003846C4" w:rsidRDefault="00893002" w:rsidP="00893002">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893002" w:rsidRPr="003846C4" w:rsidRDefault="00893002" w:rsidP="00893002">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893002" w:rsidRPr="003846C4" w:rsidTr="00893002">
        <w:tc>
          <w:tcPr>
            <w:tcW w:w="912" w:type="dxa"/>
            <w:shd w:val="pct5" w:color="auto" w:fill="auto"/>
          </w:tcPr>
          <w:p w:rsidR="00893002" w:rsidRPr="003846C4" w:rsidRDefault="00893002" w:rsidP="00893002">
            <w:pPr>
              <w:pStyle w:val="ListParagraph"/>
              <w:ind w:left="0"/>
              <w:rPr>
                <w:rFonts w:asciiTheme="minorHAnsi" w:hAnsiTheme="minorHAnsi"/>
              </w:rPr>
            </w:pPr>
          </w:p>
        </w:tc>
        <w:tc>
          <w:tcPr>
            <w:tcW w:w="1896" w:type="dxa"/>
            <w:shd w:val="pct5" w:color="auto" w:fill="auto"/>
          </w:tcPr>
          <w:p w:rsidR="00893002" w:rsidRPr="003846C4" w:rsidRDefault="00893002" w:rsidP="00893002">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893002" w:rsidRPr="003846C4" w:rsidRDefault="00893002" w:rsidP="00893002">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893002" w:rsidRPr="003846C4" w:rsidRDefault="00893002" w:rsidP="00893002">
            <w:pPr>
              <w:pStyle w:val="ListParagraph"/>
              <w:ind w:left="360"/>
              <w:rPr>
                <w:rFonts w:asciiTheme="minorHAnsi" w:hAnsiTheme="minorHAnsi"/>
              </w:rPr>
            </w:pPr>
            <w:r w:rsidRPr="003846C4">
              <w:rPr>
                <w:rFonts w:asciiTheme="minorHAnsi" w:hAnsiTheme="minorHAnsi"/>
              </w:rPr>
              <w:t>CODE: 2640853</w:t>
            </w:r>
          </w:p>
        </w:tc>
      </w:tr>
    </w:tbl>
    <w:p w:rsidR="00FE4C40" w:rsidRPr="00FE4C40" w:rsidRDefault="00FE4C40" w:rsidP="00FE4C40">
      <w:pPr>
        <w:rPr>
          <w:rFonts w:asciiTheme="minorHAnsi" w:hAnsiTheme="minorHAnsi"/>
          <w:sz w:val="24"/>
          <w:szCs w:val="24"/>
        </w:rPr>
      </w:pPr>
    </w:p>
    <w:p w:rsidR="00FE4C40" w:rsidRDefault="00FE4C40" w:rsidP="003F29AF">
      <w:pPr>
        <w:ind w:left="720"/>
        <w:rPr>
          <w:rFonts w:asciiTheme="minorHAnsi" w:hAnsiTheme="minorHAnsi" w:cs="Tahoma"/>
          <w:bCs/>
          <w:color w:val="1F497D"/>
          <w:sz w:val="24"/>
          <w:szCs w:val="24"/>
        </w:rPr>
      </w:pPr>
    </w:p>
    <w:p w:rsidR="002C2657" w:rsidRDefault="002C2657" w:rsidP="003F29AF">
      <w:pPr>
        <w:ind w:left="720"/>
        <w:rPr>
          <w:rFonts w:asciiTheme="minorHAnsi" w:hAnsiTheme="minorHAnsi" w:cs="Tahoma"/>
          <w:bCs/>
          <w:color w:val="1F497D"/>
          <w:sz w:val="24"/>
          <w:szCs w:val="24"/>
        </w:rPr>
      </w:pPr>
    </w:p>
    <w:p w:rsidR="002C2657" w:rsidRDefault="002C2657" w:rsidP="003F29AF">
      <w:pPr>
        <w:ind w:left="720"/>
        <w:rPr>
          <w:rFonts w:asciiTheme="minorHAnsi" w:hAnsiTheme="minorHAnsi" w:cs="Tahoma"/>
          <w:bCs/>
          <w:color w:val="1F497D"/>
          <w:sz w:val="24"/>
          <w:szCs w:val="24"/>
        </w:rPr>
      </w:pPr>
    </w:p>
    <w:p w:rsidR="00097CC0" w:rsidRPr="00097CC0" w:rsidRDefault="00097CC0" w:rsidP="00097CC0">
      <w:pPr>
        <w:pStyle w:val="E-mailSignature"/>
        <w:rPr>
          <w:rFonts w:asciiTheme="minorHAnsi" w:hAnsiTheme="minorHAnsi"/>
          <w:sz w:val="24"/>
          <w:szCs w:val="24"/>
        </w:rPr>
      </w:pPr>
      <w:r w:rsidRPr="00097CC0">
        <w:rPr>
          <w:rFonts w:asciiTheme="minorHAnsi" w:hAnsiTheme="minorHAnsi" w:cs="Tahoma"/>
          <w:b/>
          <w:bCs/>
          <w:sz w:val="24"/>
          <w:szCs w:val="24"/>
        </w:rPr>
        <w:t>12:00 to 1:00 p.m.</w:t>
      </w:r>
    </w:p>
    <w:p w:rsidR="00097CC0" w:rsidRPr="00097CC0" w:rsidRDefault="00097CC0" w:rsidP="00097CC0">
      <w:pPr>
        <w:pStyle w:val="E-mailSignature"/>
        <w:rPr>
          <w:rFonts w:asciiTheme="minorHAnsi" w:hAnsiTheme="minorHAnsi"/>
          <w:sz w:val="24"/>
          <w:szCs w:val="24"/>
        </w:rPr>
      </w:pPr>
      <w:r w:rsidRPr="00097CC0">
        <w:rPr>
          <w:rFonts w:asciiTheme="minorHAnsi" w:hAnsiTheme="minorHAnsi"/>
          <w:color w:val="1F497D"/>
          <w:sz w:val="24"/>
          <w:szCs w:val="24"/>
        </w:rPr>
        <w:t> </w:t>
      </w:r>
    </w:p>
    <w:p w:rsidR="00097CC0" w:rsidRPr="00097CC0" w:rsidRDefault="00097CC0" w:rsidP="00097CC0">
      <w:pPr>
        <w:rPr>
          <w:rFonts w:asciiTheme="minorHAnsi" w:hAnsiTheme="minorHAnsi" w:cs="Tahoma"/>
          <w:b/>
          <w:bCs/>
          <w:sz w:val="24"/>
          <w:szCs w:val="24"/>
        </w:rPr>
      </w:pPr>
      <w:r w:rsidRPr="00097CC0">
        <w:rPr>
          <w:rFonts w:asciiTheme="minorHAnsi" w:hAnsiTheme="minorHAnsi" w:cs="Tahoma"/>
          <w:b/>
          <w:bCs/>
          <w:sz w:val="24"/>
          <w:szCs w:val="24"/>
        </w:rPr>
        <w:t xml:space="preserve">Charging Document Project </w:t>
      </w:r>
    </w:p>
    <w:p w:rsidR="00097CC0" w:rsidRPr="00097CC0" w:rsidRDefault="00097CC0" w:rsidP="00097CC0">
      <w:pPr>
        <w:rPr>
          <w:rFonts w:asciiTheme="minorHAnsi" w:hAnsiTheme="minorHAnsi" w:cs="Tahoma"/>
          <w:b/>
          <w:bCs/>
          <w:sz w:val="24"/>
          <w:szCs w:val="24"/>
        </w:rPr>
      </w:pPr>
    </w:p>
    <w:p w:rsidR="00097CC0" w:rsidRPr="00097CC0" w:rsidRDefault="00097CC0" w:rsidP="006F594A">
      <w:pPr>
        <w:pStyle w:val="ListParagraph"/>
        <w:numPr>
          <w:ilvl w:val="0"/>
          <w:numId w:val="18"/>
        </w:numPr>
        <w:rPr>
          <w:rFonts w:asciiTheme="minorHAnsi" w:hAnsiTheme="minorHAnsi" w:cs="Tahoma"/>
          <w:b/>
          <w:bCs/>
          <w:color w:val="1F497D"/>
          <w:sz w:val="24"/>
          <w:szCs w:val="24"/>
        </w:rPr>
      </w:pPr>
      <w:r w:rsidRPr="00097CC0">
        <w:rPr>
          <w:rFonts w:asciiTheme="minorHAnsi" w:hAnsiTheme="minorHAnsi" w:cs="Tahoma"/>
          <w:b/>
          <w:bCs/>
          <w:sz w:val="24"/>
          <w:szCs w:val="24"/>
        </w:rPr>
        <w:t>Municipality of Anchorage – Alaska Court System Charging Document Proof of Concept (POC) data exchange</w:t>
      </w:r>
      <w:r w:rsidRPr="00097CC0">
        <w:rPr>
          <w:rFonts w:asciiTheme="minorHAnsi" w:hAnsiTheme="minorHAnsi" w:cs="Tahoma"/>
          <w:b/>
          <w:bCs/>
          <w:color w:val="1F497D"/>
          <w:sz w:val="24"/>
          <w:szCs w:val="24"/>
        </w:rPr>
        <w:t xml:space="preserve">.  </w:t>
      </w:r>
    </w:p>
    <w:p w:rsidR="00097CC0" w:rsidRPr="00097CC0" w:rsidRDefault="00097CC0" w:rsidP="00097CC0">
      <w:pPr>
        <w:rPr>
          <w:rFonts w:asciiTheme="minorHAnsi" w:hAnsiTheme="minorHAnsi"/>
          <w:color w:val="1F497D"/>
          <w:sz w:val="24"/>
          <w:szCs w:val="24"/>
        </w:rPr>
      </w:pPr>
    </w:p>
    <w:p w:rsidR="00097CC0" w:rsidRDefault="00097CC0" w:rsidP="006F594A">
      <w:pPr>
        <w:pStyle w:val="ListParagraph"/>
        <w:numPr>
          <w:ilvl w:val="0"/>
          <w:numId w:val="19"/>
        </w:numPr>
        <w:rPr>
          <w:rFonts w:asciiTheme="minorHAnsi" w:hAnsiTheme="minorHAnsi" w:cs="Tahoma"/>
          <w:sz w:val="24"/>
          <w:szCs w:val="24"/>
        </w:rPr>
      </w:pPr>
      <w:r w:rsidRPr="00097CC0">
        <w:rPr>
          <w:rFonts w:asciiTheme="minorHAnsi" w:hAnsiTheme="minorHAnsi" w:cs="Tahoma"/>
          <w:sz w:val="24"/>
          <w:szCs w:val="24"/>
        </w:rPr>
        <w:t xml:space="preserve">Updates from participants – </w:t>
      </w:r>
      <w:r w:rsidR="00C02594">
        <w:rPr>
          <w:rFonts w:asciiTheme="minorHAnsi" w:hAnsiTheme="minorHAnsi" w:cs="Tahoma"/>
          <w:sz w:val="24"/>
          <w:szCs w:val="24"/>
        </w:rPr>
        <w:t>identify what is</w:t>
      </w:r>
      <w:r w:rsidRPr="00097CC0">
        <w:rPr>
          <w:rFonts w:asciiTheme="minorHAnsi" w:hAnsiTheme="minorHAnsi" w:cs="Tahoma"/>
          <w:sz w:val="24"/>
          <w:szCs w:val="24"/>
        </w:rPr>
        <w:t xml:space="preserve"> needed to finish the POC</w:t>
      </w:r>
    </w:p>
    <w:p w:rsidR="00F055E4" w:rsidRDefault="00F055E4" w:rsidP="00097CC0">
      <w:pPr>
        <w:pStyle w:val="ListParagraph"/>
        <w:rPr>
          <w:rFonts w:asciiTheme="minorHAnsi" w:hAnsiTheme="minorHAnsi" w:cs="Tahoma"/>
          <w:sz w:val="24"/>
          <w:szCs w:val="24"/>
        </w:rPr>
      </w:pPr>
    </w:p>
    <w:p w:rsidR="00097CC0" w:rsidRDefault="00097CC0" w:rsidP="00097CC0">
      <w:pPr>
        <w:pStyle w:val="ListParagraph"/>
        <w:rPr>
          <w:rFonts w:asciiTheme="minorHAnsi" w:hAnsiTheme="minorHAnsi" w:cs="Tahoma"/>
          <w:sz w:val="24"/>
          <w:szCs w:val="24"/>
        </w:rPr>
      </w:pPr>
      <w:r>
        <w:rPr>
          <w:rFonts w:asciiTheme="minorHAnsi" w:hAnsiTheme="minorHAnsi" w:cs="Tahoma"/>
          <w:sz w:val="24"/>
          <w:szCs w:val="24"/>
        </w:rPr>
        <w:t>Diane Lacy, SEARCH, the MOA vendor</w:t>
      </w:r>
      <w:r w:rsidR="00F055E4">
        <w:rPr>
          <w:rFonts w:asciiTheme="minorHAnsi" w:hAnsiTheme="minorHAnsi" w:cs="Tahoma"/>
          <w:sz w:val="24"/>
          <w:szCs w:val="24"/>
        </w:rPr>
        <w:t xml:space="preserve"> (</w:t>
      </w:r>
      <w:proofErr w:type="spellStart"/>
      <w:r w:rsidR="00F055E4">
        <w:rPr>
          <w:rFonts w:asciiTheme="minorHAnsi" w:hAnsiTheme="minorHAnsi" w:cs="Tahoma"/>
          <w:sz w:val="24"/>
          <w:szCs w:val="24"/>
        </w:rPr>
        <w:t>Bitlink</w:t>
      </w:r>
      <w:proofErr w:type="spellEnd"/>
      <w:r w:rsidR="00F055E4">
        <w:rPr>
          <w:rFonts w:asciiTheme="minorHAnsi" w:hAnsiTheme="minorHAnsi" w:cs="Tahoma"/>
          <w:sz w:val="24"/>
          <w:szCs w:val="24"/>
        </w:rPr>
        <w:t xml:space="preserve"> Solutions)</w:t>
      </w:r>
      <w:r>
        <w:rPr>
          <w:rFonts w:asciiTheme="minorHAnsi" w:hAnsiTheme="minorHAnsi" w:cs="Tahoma"/>
          <w:sz w:val="24"/>
          <w:szCs w:val="24"/>
        </w:rPr>
        <w:t>, Sharon Chen, ACS, and Jason Emineth</w:t>
      </w:r>
      <w:r w:rsidR="00F055E4">
        <w:rPr>
          <w:rFonts w:asciiTheme="minorHAnsi" w:hAnsiTheme="minorHAnsi" w:cs="Tahoma"/>
          <w:sz w:val="24"/>
          <w:szCs w:val="24"/>
        </w:rPr>
        <w:t xml:space="preserve">, the </w:t>
      </w:r>
      <w:r>
        <w:rPr>
          <w:rFonts w:asciiTheme="minorHAnsi" w:hAnsiTheme="minorHAnsi" w:cs="Tahoma"/>
          <w:sz w:val="24"/>
          <w:szCs w:val="24"/>
        </w:rPr>
        <w:t xml:space="preserve">ACS vendor </w:t>
      </w:r>
      <w:r w:rsidR="00F055E4">
        <w:rPr>
          <w:rFonts w:asciiTheme="minorHAnsi" w:hAnsiTheme="minorHAnsi" w:cs="Tahoma"/>
          <w:sz w:val="24"/>
          <w:szCs w:val="24"/>
        </w:rPr>
        <w:t>(</w:t>
      </w:r>
      <w:proofErr w:type="spellStart"/>
      <w:r w:rsidR="00F055E4">
        <w:rPr>
          <w:rFonts w:asciiTheme="minorHAnsi" w:hAnsiTheme="minorHAnsi" w:cs="Tahoma"/>
          <w:sz w:val="24"/>
          <w:szCs w:val="24"/>
        </w:rPr>
        <w:t>CourtView</w:t>
      </w:r>
      <w:proofErr w:type="spellEnd"/>
      <w:r w:rsidR="00F055E4">
        <w:rPr>
          <w:rFonts w:asciiTheme="minorHAnsi" w:hAnsiTheme="minorHAnsi" w:cs="Tahoma"/>
          <w:sz w:val="24"/>
          <w:szCs w:val="24"/>
        </w:rPr>
        <w:t xml:space="preserve"> Justice Solutions) </w:t>
      </w:r>
      <w:r>
        <w:rPr>
          <w:rFonts w:asciiTheme="minorHAnsi" w:hAnsiTheme="minorHAnsi" w:cs="Tahoma"/>
          <w:sz w:val="24"/>
          <w:szCs w:val="24"/>
        </w:rPr>
        <w:t xml:space="preserve">provided status reports.  </w:t>
      </w:r>
      <w:r w:rsidR="009F35D8">
        <w:rPr>
          <w:rFonts w:asciiTheme="minorHAnsi" w:hAnsiTheme="minorHAnsi" w:cs="Tahoma"/>
          <w:sz w:val="24"/>
          <w:szCs w:val="24"/>
        </w:rPr>
        <w:t xml:space="preserve">A few outstanding items will be addressed by the POC participants.    </w:t>
      </w:r>
    </w:p>
    <w:p w:rsidR="00F055E4" w:rsidRPr="00097CC0" w:rsidRDefault="00F055E4" w:rsidP="00097CC0">
      <w:pPr>
        <w:pStyle w:val="ListParagraph"/>
        <w:rPr>
          <w:rFonts w:asciiTheme="minorHAnsi" w:hAnsiTheme="minorHAnsi" w:cs="Tahoma"/>
          <w:sz w:val="24"/>
          <w:szCs w:val="24"/>
        </w:rPr>
      </w:pPr>
    </w:p>
    <w:p w:rsidR="00C05863" w:rsidRDefault="00C05863"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Grant status.  </w:t>
      </w:r>
    </w:p>
    <w:p w:rsidR="00F055E4" w:rsidRDefault="00F055E4" w:rsidP="00097CC0">
      <w:pPr>
        <w:pStyle w:val="ListParagraph"/>
        <w:rPr>
          <w:rFonts w:asciiTheme="minorHAnsi" w:hAnsiTheme="minorHAnsi" w:cs="Tahoma"/>
          <w:sz w:val="24"/>
          <w:szCs w:val="24"/>
        </w:rPr>
      </w:pPr>
    </w:p>
    <w:p w:rsidR="00097CC0" w:rsidRDefault="00C05863" w:rsidP="00097CC0">
      <w:pPr>
        <w:pStyle w:val="ListParagraph"/>
        <w:rPr>
          <w:rFonts w:asciiTheme="minorHAnsi" w:hAnsiTheme="minorHAnsi" w:cs="Tahoma"/>
          <w:sz w:val="24"/>
          <w:szCs w:val="24"/>
        </w:rPr>
      </w:pPr>
      <w:r>
        <w:rPr>
          <w:rFonts w:asciiTheme="minorHAnsi" w:hAnsiTheme="minorHAnsi" w:cs="Tahoma"/>
          <w:sz w:val="24"/>
          <w:szCs w:val="24"/>
        </w:rPr>
        <w:t xml:space="preserve">Joe Mannion, ACS asked SEARCH about the possibility of an extension.  Although the POC is close to being completed, it is likely that the project will not meet the SEARCH grant deadline.  Mark </w:t>
      </w:r>
      <w:proofErr w:type="spellStart"/>
      <w:r>
        <w:rPr>
          <w:rFonts w:asciiTheme="minorHAnsi" w:hAnsiTheme="minorHAnsi" w:cs="Tahoma"/>
          <w:sz w:val="24"/>
          <w:szCs w:val="24"/>
        </w:rPr>
        <w:t>Perbix</w:t>
      </w:r>
      <w:proofErr w:type="spellEnd"/>
      <w:r>
        <w:rPr>
          <w:rFonts w:asciiTheme="minorHAnsi" w:hAnsiTheme="minorHAnsi" w:cs="Tahoma"/>
          <w:sz w:val="24"/>
          <w:szCs w:val="24"/>
        </w:rPr>
        <w:t xml:space="preserve">, SEARCH will request an extension. </w:t>
      </w:r>
    </w:p>
    <w:p w:rsidR="00C05863" w:rsidRPr="00097CC0" w:rsidRDefault="00C05863" w:rsidP="00097CC0">
      <w:pPr>
        <w:pStyle w:val="ListParagraph"/>
        <w:rPr>
          <w:rFonts w:asciiTheme="minorHAnsi" w:hAnsiTheme="minorHAnsi" w:cs="Tahoma"/>
          <w:sz w:val="24"/>
          <w:szCs w:val="24"/>
        </w:rPr>
      </w:pPr>
    </w:p>
    <w:p w:rsidR="00097CC0" w:rsidRPr="00097CC0" w:rsidRDefault="00097CC0" w:rsidP="006F594A">
      <w:pPr>
        <w:pStyle w:val="ListParagraph"/>
        <w:numPr>
          <w:ilvl w:val="0"/>
          <w:numId w:val="18"/>
        </w:numPr>
        <w:rPr>
          <w:rFonts w:asciiTheme="minorHAnsi" w:hAnsiTheme="minorHAnsi" w:cs="Tahoma"/>
          <w:b/>
          <w:bCs/>
          <w:sz w:val="24"/>
          <w:szCs w:val="24"/>
        </w:rPr>
      </w:pPr>
      <w:r w:rsidRPr="00097CC0">
        <w:rPr>
          <w:rFonts w:asciiTheme="minorHAnsi" w:hAnsiTheme="minorHAnsi" w:cs="Tahoma"/>
          <w:b/>
          <w:bCs/>
          <w:sz w:val="24"/>
          <w:szCs w:val="24"/>
        </w:rPr>
        <w:t>MOA-ACS Pilot</w:t>
      </w:r>
    </w:p>
    <w:p w:rsidR="00097CC0" w:rsidRPr="00097CC0" w:rsidRDefault="00097CC0" w:rsidP="00097CC0">
      <w:pPr>
        <w:rPr>
          <w:rFonts w:asciiTheme="minorHAnsi" w:hAnsiTheme="minorHAnsi" w:cs="Tahoma"/>
          <w:b/>
          <w:bCs/>
          <w:color w:val="1F497D"/>
          <w:sz w:val="24"/>
          <w:szCs w:val="24"/>
        </w:rPr>
      </w:pPr>
    </w:p>
    <w:p w:rsidR="00097CC0" w:rsidRPr="00621CB6" w:rsidRDefault="00097CC0" w:rsidP="006F594A">
      <w:pPr>
        <w:pStyle w:val="ListParagraph"/>
        <w:numPr>
          <w:ilvl w:val="0"/>
          <w:numId w:val="20"/>
        </w:numPr>
        <w:rPr>
          <w:rFonts w:asciiTheme="minorHAnsi" w:hAnsiTheme="minorHAnsi" w:cs="Tahoma"/>
          <w:color w:val="1F497D"/>
          <w:sz w:val="24"/>
          <w:szCs w:val="24"/>
        </w:rPr>
      </w:pPr>
      <w:r w:rsidRPr="00097CC0">
        <w:rPr>
          <w:rFonts w:asciiTheme="minorHAnsi" w:hAnsiTheme="minorHAnsi" w:cs="Tahoma"/>
          <w:sz w:val="24"/>
          <w:szCs w:val="24"/>
        </w:rPr>
        <w:t>Review and update the business requirements table</w:t>
      </w:r>
    </w:p>
    <w:p w:rsidR="00621CB6" w:rsidRPr="00621CB6" w:rsidRDefault="00621CB6" w:rsidP="00621CB6">
      <w:pPr>
        <w:pStyle w:val="ListParagraph"/>
        <w:rPr>
          <w:rFonts w:asciiTheme="minorHAnsi" w:hAnsiTheme="minorHAnsi" w:cs="Tahoma"/>
          <w:color w:val="1F497D"/>
          <w:sz w:val="24"/>
          <w:szCs w:val="24"/>
        </w:rPr>
      </w:pPr>
    </w:p>
    <w:p w:rsidR="00621CB6" w:rsidRDefault="00621CB6" w:rsidP="00621CB6">
      <w:pPr>
        <w:pStyle w:val="ListParagraph"/>
        <w:rPr>
          <w:rFonts w:asciiTheme="minorHAnsi" w:hAnsiTheme="minorHAnsi" w:cs="Tahoma"/>
          <w:sz w:val="24"/>
          <w:szCs w:val="24"/>
        </w:rPr>
      </w:pPr>
      <w:r>
        <w:rPr>
          <w:rFonts w:asciiTheme="minorHAnsi" w:hAnsiTheme="minorHAnsi" w:cs="Tahoma"/>
          <w:sz w:val="24"/>
          <w:szCs w:val="24"/>
        </w:rPr>
        <w:t xml:space="preserve">Joe announced that the MOA has agreed to be the pilot prosecuting agency for the production project.  After MOA, the production system will be expanded to the Department of Law and local prosecutors statewide that have the ability to file charging documents electronically.  </w:t>
      </w:r>
    </w:p>
    <w:p w:rsidR="00F055E4" w:rsidRDefault="00F055E4" w:rsidP="00621CB6">
      <w:pPr>
        <w:pStyle w:val="ListParagraph"/>
        <w:rPr>
          <w:rFonts w:asciiTheme="minorHAnsi" w:hAnsiTheme="minorHAnsi" w:cs="Tahoma"/>
          <w:color w:val="1F497D"/>
          <w:sz w:val="24"/>
          <w:szCs w:val="24"/>
        </w:rPr>
      </w:pPr>
    </w:p>
    <w:p w:rsidR="00C7613A" w:rsidRDefault="00C02594" w:rsidP="00621CB6">
      <w:pPr>
        <w:pStyle w:val="ListParagraph"/>
        <w:rPr>
          <w:rFonts w:asciiTheme="minorHAnsi" w:hAnsiTheme="minorHAnsi" w:cs="Tahoma"/>
          <w:sz w:val="24"/>
          <w:szCs w:val="24"/>
        </w:rPr>
      </w:pPr>
      <w:r>
        <w:rPr>
          <w:rFonts w:asciiTheme="minorHAnsi" w:hAnsiTheme="minorHAnsi" w:cs="Tahoma"/>
          <w:sz w:val="24"/>
          <w:szCs w:val="24"/>
        </w:rPr>
        <w:t xml:space="preserve">Joe reviewed </w:t>
      </w:r>
      <w:r w:rsidR="009F35D8">
        <w:rPr>
          <w:rFonts w:asciiTheme="minorHAnsi" w:hAnsiTheme="minorHAnsi" w:cs="Tahoma"/>
          <w:sz w:val="24"/>
          <w:szCs w:val="24"/>
        </w:rPr>
        <w:t xml:space="preserve">the Draft Charging Documents Requirements document with participants.  This </w:t>
      </w:r>
      <w:r w:rsidR="00116433">
        <w:rPr>
          <w:rFonts w:asciiTheme="minorHAnsi" w:hAnsiTheme="minorHAnsi" w:cs="Tahoma"/>
          <w:sz w:val="24"/>
          <w:szCs w:val="24"/>
        </w:rPr>
        <w:t xml:space="preserve">document outlines what the pilot production exchange would include, and what would be needed for the statewide production exchange.   This document was provided to assist with the business flow and as a checklist when each participant reviews their business requirements for the exchange design.  </w:t>
      </w:r>
    </w:p>
    <w:p w:rsidR="00C7613A" w:rsidRDefault="00C7613A" w:rsidP="00621CB6">
      <w:pPr>
        <w:pStyle w:val="ListParagraph"/>
        <w:rPr>
          <w:rFonts w:asciiTheme="minorHAnsi" w:hAnsiTheme="minorHAnsi" w:cs="Tahoma"/>
          <w:sz w:val="24"/>
          <w:szCs w:val="24"/>
        </w:rPr>
      </w:pPr>
    </w:p>
    <w:p w:rsidR="00C7613A" w:rsidRDefault="00C7613A" w:rsidP="00621CB6">
      <w:pPr>
        <w:pStyle w:val="ListParagraph"/>
        <w:rPr>
          <w:rFonts w:asciiTheme="minorHAnsi" w:hAnsiTheme="minorHAnsi" w:cs="Tahoma"/>
          <w:sz w:val="24"/>
          <w:szCs w:val="24"/>
        </w:rPr>
      </w:pPr>
      <w:r>
        <w:rPr>
          <w:rFonts w:asciiTheme="minorHAnsi" w:hAnsiTheme="minorHAnsi" w:cs="Tahoma"/>
          <w:sz w:val="24"/>
          <w:szCs w:val="24"/>
        </w:rPr>
        <w:t xml:space="preserve">DOL needs to track all stages from charging document through probation.  Each prosecutor system will need to indicate how tracking is handled.  ACS needs the classification and the offense for each charging document.  An error process will be built into the rules to reject any charging document that needs to be corrected before it can be filed in the ACS system.  </w:t>
      </w:r>
    </w:p>
    <w:p w:rsidR="00C7613A" w:rsidRDefault="00D31CA6" w:rsidP="00621CB6">
      <w:pPr>
        <w:pStyle w:val="ListParagraph"/>
        <w:rPr>
          <w:rFonts w:asciiTheme="minorHAnsi" w:hAnsiTheme="minorHAnsi" w:cs="Tahoma"/>
          <w:sz w:val="24"/>
          <w:szCs w:val="24"/>
        </w:rPr>
      </w:pPr>
      <w:r>
        <w:rPr>
          <w:rFonts w:asciiTheme="minorHAnsi" w:hAnsiTheme="minorHAnsi" w:cs="Tahoma"/>
          <w:sz w:val="24"/>
          <w:szCs w:val="24"/>
        </w:rPr>
        <w:t>Further discussion will include the p</w:t>
      </w:r>
      <w:r w:rsidR="00BF2B32">
        <w:rPr>
          <w:rFonts w:asciiTheme="minorHAnsi" w:hAnsiTheme="minorHAnsi" w:cs="Tahoma"/>
          <w:sz w:val="24"/>
          <w:szCs w:val="24"/>
        </w:rPr>
        <w:t xml:space="preserve">robable cause statement and how </w:t>
      </w:r>
      <w:r>
        <w:rPr>
          <w:rFonts w:asciiTheme="minorHAnsi" w:hAnsiTheme="minorHAnsi" w:cs="Tahoma"/>
          <w:sz w:val="24"/>
          <w:szCs w:val="24"/>
        </w:rPr>
        <w:t>this will be passed.</w:t>
      </w:r>
      <w:r w:rsidR="00BF2B32">
        <w:rPr>
          <w:rFonts w:asciiTheme="minorHAnsi" w:hAnsiTheme="minorHAnsi" w:cs="Tahoma"/>
          <w:sz w:val="24"/>
          <w:szCs w:val="24"/>
        </w:rPr>
        <w:t xml:space="preserve">  </w:t>
      </w:r>
    </w:p>
    <w:p w:rsidR="00D31CA6" w:rsidRDefault="00704D1D" w:rsidP="00621CB6">
      <w:pPr>
        <w:pStyle w:val="ListParagraph"/>
        <w:rPr>
          <w:rFonts w:asciiTheme="minorHAnsi" w:hAnsiTheme="minorHAnsi" w:cs="Tahoma"/>
          <w:sz w:val="24"/>
          <w:szCs w:val="24"/>
        </w:rPr>
      </w:pPr>
      <w:r>
        <w:rPr>
          <w:rFonts w:asciiTheme="minorHAnsi" w:hAnsiTheme="minorHAnsi" w:cs="Tahoma"/>
          <w:sz w:val="24"/>
          <w:szCs w:val="24"/>
        </w:rPr>
        <w:t xml:space="preserve">Definitions for data fields for the Information (MOA’s charging document) and those needed for other charging documents were set up in a </w:t>
      </w:r>
      <w:r w:rsidR="00BF2B32">
        <w:rPr>
          <w:rFonts w:asciiTheme="minorHAnsi" w:hAnsiTheme="minorHAnsi" w:cs="Tahoma"/>
          <w:sz w:val="24"/>
          <w:szCs w:val="24"/>
        </w:rPr>
        <w:t>spread</w:t>
      </w:r>
      <w:r>
        <w:rPr>
          <w:rFonts w:asciiTheme="minorHAnsi" w:hAnsiTheme="minorHAnsi" w:cs="Tahoma"/>
          <w:sz w:val="24"/>
          <w:szCs w:val="24"/>
        </w:rPr>
        <w:t xml:space="preserve">sheet at the beginning of the POC project.  </w:t>
      </w:r>
      <w:r w:rsidR="00BF2B32">
        <w:rPr>
          <w:rFonts w:asciiTheme="minorHAnsi" w:hAnsiTheme="minorHAnsi" w:cs="Tahoma"/>
          <w:sz w:val="24"/>
          <w:szCs w:val="24"/>
        </w:rPr>
        <w:t xml:space="preserve">  </w:t>
      </w:r>
    </w:p>
    <w:p w:rsidR="00BF2B32" w:rsidRDefault="00BF2B32" w:rsidP="00621CB6">
      <w:pPr>
        <w:pStyle w:val="ListParagraph"/>
        <w:rPr>
          <w:rFonts w:asciiTheme="minorHAnsi" w:hAnsiTheme="minorHAnsi" w:cs="Tahoma"/>
          <w:sz w:val="24"/>
          <w:szCs w:val="24"/>
        </w:rPr>
      </w:pPr>
      <w:r>
        <w:rPr>
          <w:rFonts w:asciiTheme="minorHAnsi" w:hAnsiTheme="minorHAnsi" w:cs="Tahoma"/>
          <w:sz w:val="24"/>
          <w:szCs w:val="24"/>
        </w:rPr>
        <w:t xml:space="preserve">  </w:t>
      </w:r>
    </w:p>
    <w:p w:rsidR="00C7613A" w:rsidRPr="00097CC0" w:rsidRDefault="00C7613A" w:rsidP="006F594A">
      <w:pPr>
        <w:pStyle w:val="ListParagraph"/>
        <w:numPr>
          <w:ilvl w:val="0"/>
          <w:numId w:val="20"/>
        </w:numPr>
        <w:rPr>
          <w:rFonts w:asciiTheme="minorHAnsi" w:hAnsiTheme="minorHAnsi" w:cs="Tahoma"/>
          <w:color w:val="1F497D"/>
          <w:sz w:val="24"/>
          <w:szCs w:val="24"/>
        </w:rPr>
      </w:pPr>
      <w:r w:rsidRPr="00097CC0">
        <w:rPr>
          <w:rFonts w:asciiTheme="minorHAnsi" w:hAnsiTheme="minorHAnsi" w:cs="Tahoma"/>
          <w:sz w:val="24"/>
          <w:szCs w:val="24"/>
        </w:rPr>
        <w:lastRenderedPageBreak/>
        <w:t>Next steps</w:t>
      </w:r>
    </w:p>
    <w:p w:rsidR="00C7613A" w:rsidRDefault="00C7613A" w:rsidP="00621CB6">
      <w:pPr>
        <w:pStyle w:val="ListParagraph"/>
        <w:rPr>
          <w:rFonts w:asciiTheme="minorHAnsi" w:hAnsiTheme="minorHAnsi" w:cs="Tahoma"/>
          <w:sz w:val="24"/>
          <w:szCs w:val="24"/>
        </w:rPr>
      </w:pPr>
    </w:p>
    <w:p w:rsidR="00E22D8A" w:rsidRDefault="00116433" w:rsidP="00621CB6">
      <w:pPr>
        <w:pStyle w:val="ListParagraph"/>
        <w:rPr>
          <w:rFonts w:asciiTheme="minorHAnsi" w:hAnsiTheme="minorHAnsi" w:cs="Tahoma"/>
          <w:sz w:val="24"/>
          <w:szCs w:val="24"/>
        </w:rPr>
      </w:pPr>
      <w:r>
        <w:rPr>
          <w:rFonts w:asciiTheme="minorHAnsi" w:hAnsiTheme="minorHAnsi" w:cs="Tahoma"/>
          <w:sz w:val="24"/>
          <w:szCs w:val="24"/>
        </w:rPr>
        <w:t>Joe asked participants to provide their business requirements by the end of April</w:t>
      </w:r>
      <w:r w:rsidR="00704D1D">
        <w:rPr>
          <w:rFonts w:asciiTheme="minorHAnsi" w:hAnsiTheme="minorHAnsi" w:cs="Tahoma"/>
          <w:sz w:val="24"/>
          <w:szCs w:val="24"/>
        </w:rPr>
        <w:t>.</w:t>
      </w:r>
      <w:r>
        <w:rPr>
          <w:rFonts w:asciiTheme="minorHAnsi" w:hAnsiTheme="minorHAnsi" w:cs="Tahoma"/>
          <w:sz w:val="24"/>
          <w:szCs w:val="24"/>
        </w:rPr>
        <w:t xml:space="preserve">  </w:t>
      </w:r>
      <w:r w:rsidR="00210C5D">
        <w:rPr>
          <w:rFonts w:asciiTheme="minorHAnsi" w:hAnsiTheme="minorHAnsi" w:cs="Tahoma"/>
          <w:sz w:val="24"/>
          <w:szCs w:val="24"/>
        </w:rPr>
        <w:t xml:space="preserve">A longer meeting will be scheduled in June for building a list of business requirements.   </w:t>
      </w:r>
      <w:r w:rsidR="00C7613A">
        <w:rPr>
          <w:rFonts w:asciiTheme="minorHAnsi" w:hAnsiTheme="minorHAnsi" w:cs="Tahoma"/>
          <w:sz w:val="24"/>
          <w:szCs w:val="24"/>
        </w:rPr>
        <w:t xml:space="preserve">Joe will schedule a meeting for technical agency representatives to go over architecture.  </w:t>
      </w:r>
    </w:p>
    <w:p w:rsidR="00E22D8A" w:rsidRDefault="00E22D8A">
      <w:pPr>
        <w:rPr>
          <w:rFonts w:asciiTheme="minorHAnsi" w:hAnsiTheme="minorHAnsi" w:cs="Tahoma"/>
          <w:sz w:val="24"/>
          <w:szCs w:val="24"/>
        </w:rPr>
      </w:pPr>
      <w:r>
        <w:rPr>
          <w:rFonts w:asciiTheme="minorHAnsi" w:hAnsiTheme="minorHAnsi" w:cs="Tahoma"/>
          <w:sz w:val="24"/>
          <w:szCs w:val="24"/>
        </w:rPr>
        <w:br w:type="page"/>
      </w:r>
    </w:p>
    <w:p w:rsidR="00116433" w:rsidRDefault="00116433" w:rsidP="00621CB6">
      <w:pPr>
        <w:pStyle w:val="ListParagraph"/>
        <w:rPr>
          <w:rFonts w:asciiTheme="minorHAnsi" w:hAnsiTheme="minorHAnsi" w:cs="Tahoma"/>
          <w:sz w:val="24"/>
          <w:szCs w:val="24"/>
        </w:rPr>
      </w:pPr>
    </w:p>
    <w:p w:rsidR="001457FC" w:rsidRPr="003846C4" w:rsidRDefault="001457FC" w:rsidP="001457FC">
      <w:pPr>
        <w:rPr>
          <w:rFonts w:asciiTheme="minorHAnsi" w:hAnsiTheme="minorHAnsi" w:cstheme="minorHAnsi"/>
          <w:sz w:val="28"/>
        </w:rPr>
      </w:pPr>
      <w:r w:rsidRPr="003846C4">
        <w:rPr>
          <w:rFonts w:asciiTheme="minorHAnsi" w:hAnsiTheme="minorHAnsi" w:cstheme="minorHAnsi"/>
          <w:sz w:val="28"/>
        </w:rPr>
        <w:t xml:space="preserve">MAJIC Meeting   </w:t>
      </w:r>
    </w:p>
    <w:p w:rsidR="001457FC" w:rsidRPr="003846C4" w:rsidRDefault="008F3F6C" w:rsidP="001457FC">
      <w:pPr>
        <w:pStyle w:val="Heading1"/>
      </w:pPr>
      <w:bookmarkStart w:id="8" w:name="_Toc471395079"/>
      <w:r>
        <w:t>May 5</w:t>
      </w:r>
      <w:r w:rsidR="001457FC" w:rsidRPr="003846C4">
        <w:t>, 201</w:t>
      </w:r>
      <w:r w:rsidR="001457FC">
        <w:t>6</w:t>
      </w:r>
      <w:bookmarkEnd w:id="8"/>
      <w:r w:rsidR="001457FC" w:rsidRPr="003846C4">
        <w:t xml:space="preserve">   </w:t>
      </w:r>
    </w:p>
    <w:p w:rsidR="001457FC" w:rsidRPr="003846C4" w:rsidRDefault="001457FC" w:rsidP="001457FC">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1457FC" w:rsidRPr="003846C4" w:rsidTr="008F3F6C">
        <w:tc>
          <w:tcPr>
            <w:tcW w:w="912"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w:t>
            </w: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Helen Sharratt</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Court System</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Shannon Tetlow</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Director, AJ-SAC</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Angie Rosales</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Molly Lerma</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Anchorage Police Department</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1457FC" w:rsidRPr="003846C4" w:rsidRDefault="001457FC" w:rsidP="008F3F6C">
            <w:pPr>
              <w:pStyle w:val="ListParagraph"/>
              <w:ind w:left="0"/>
              <w:rPr>
                <w:rFonts w:asciiTheme="minorHAnsi" w:hAnsiTheme="minorHAnsi"/>
              </w:rPr>
            </w:pPr>
            <w:r>
              <w:rPr>
                <w:rFonts w:asciiTheme="minorHAnsi" w:hAnsiTheme="minorHAnsi"/>
              </w:rPr>
              <w:t>Research Analyst</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Judicial Council</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w:t>
            </w: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Lu Woods</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Dept. of Law</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Clint Farr</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Crash Data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VACANT</w:t>
            </w: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James Dabbs-Ashworth</w:t>
            </w:r>
          </w:p>
        </w:tc>
        <w:tc>
          <w:tcPr>
            <w:tcW w:w="2878" w:type="dxa"/>
          </w:tcPr>
          <w:p w:rsidR="001457FC" w:rsidRPr="003846C4" w:rsidRDefault="001457FC" w:rsidP="008F3F6C">
            <w:pPr>
              <w:pStyle w:val="ListParagraph"/>
              <w:ind w:left="0"/>
              <w:rPr>
                <w:rFonts w:asciiTheme="minorHAnsi" w:hAnsiTheme="minorHAnsi"/>
              </w:rPr>
            </w:pPr>
            <w:r>
              <w:rPr>
                <w:rFonts w:asciiTheme="minorHAnsi" w:hAnsiTheme="minorHAnsi"/>
              </w:rPr>
              <w:t>Acting DP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Dept. of Corrections</w:t>
            </w:r>
          </w:p>
        </w:tc>
      </w:tr>
      <w:tr w:rsidR="001457FC" w:rsidRPr="003846C4" w:rsidTr="008F3F6C">
        <w:trPr>
          <w:trHeight w:val="273"/>
        </w:trPr>
        <w:tc>
          <w:tcPr>
            <w:tcW w:w="912" w:type="dxa"/>
          </w:tcPr>
          <w:p w:rsidR="001457FC" w:rsidRPr="00603492" w:rsidRDefault="001457FC" w:rsidP="008F3F6C">
            <w:pPr>
              <w:rPr>
                <w:rFonts w:asciiTheme="minorHAnsi" w:hAnsiTheme="minorHAnsi"/>
                <w:b/>
              </w:rPr>
            </w:pPr>
          </w:p>
        </w:tc>
        <w:tc>
          <w:tcPr>
            <w:tcW w:w="1896" w:type="dxa"/>
          </w:tcPr>
          <w:p w:rsidR="001457FC" w:rsidRPr="003846C4" w:rsidRDefault="001457FC" w:rsidP="008F3F6C">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Tony Piper</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ASAP Program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1457FC" w:rsidRPr="003846C4" w:rsidTr="008F3F6C">
        <w:tc>
          <w:tcPr>
            <w:tcW w:w="912" w:type="dxa"/>
          </w:tcPr>
          <w:p w:rsidR="001457FC" w:rsidRPr="003846C4" w:rsidRDefault="008F3F6C" w:rsidP="008F3F6C">
            <w:pPr>
              <w:pStyle w:val="ListParagraph"/>
              <w:ind w:left="0"/>
              <w:rPr>
                <w:rFonts w:asciiTheme="minorHAnsi" w:hAnsiTheme="minorHAnsi"/>
              </w:rPr>
            </w:pPr>
            <w:r w:rsidRPr="003846C4">
              <w:rPr>
                <w:rFonts w:asciiTheme="minorHAnsi" w:hAnsiTheme="minorHAnsi"/>
              </w:rPr>
              <w:t>√</w:t>
            </w: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JOMIS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Shawn Stendevad</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Investigator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Dept., of Revenue, CIU</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Miles Brookes</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Rick Roberts</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Lieutenant, AST</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Shelly Growden</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Emily Davies</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1457FC" w:rsidRPr="003846C4" w:rsidTr="008F3F6C">
        <w:trPr>
          <w:trHeight w:val="70"/>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Rick Calcote</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Policy and Planning</w:t>
            </w:r>
          </w:p>
        </w:tc>
        <w:tc>
          <w:tcPr>
            <w:tcW w:w="4412" w:type="dxa"/>
          </w:tcPr>
          <w:p w:rsidR="001457FC" w:rsidRPr="003846C4" w:rsidRDefault="001457FC" w:rsidP="006F594A">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rPr>
                <w:rFonts w:asciiTheme="minorHAnsi" w:hAnsiTheme="minorHAnsi"/>
              </w:rPr>
            </w:pPr>
            <w:r w:rsidRPr="003846C4">
              <w:rPr>
                <w:rFonts w:asciiTheme="minorHAnsi" w:hAnsiTheme="minorHAnsi"/>
              </w:rPr>
              <w:t>21,  Alaska Native Justice Center</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1457FC" w:rsidRPr="003846C4" w:rsidRDefault="001457FC" w:rsidP="008F3F6C">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1457FC" w:rsidRPr="003846C4" w:rsidRDefault="001457FC" w:rsidP="008F3F6C">
            <w:pPr>
              <w:rPr>
                <w:rFonts w:asciiTheme="minorHAnsi" w:hAnsiTheme="minorHAnsi"/>
              </w:rPr>
            </w:pPr>
            <w:r w:rsidRPr="003846C4">
              <w:rPr>
                <w:rFonts w:asciiTheme="minorHAnsi" w:hAnsiTheme="minorHAnsi"/>
              </w:rPr>
              <w:t>22.  Alcohol Beverage Control Board</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Deb Senn</w:t>
            </w:r>
          </w:p>
        </w:tc>
        <w:tc>
          <w:tcPr>
            <w:tcW w:w="2878" w:type="dxa"/>
          </w:tcPr>
          <w:p w:rsidR="001457FC" w:rsidRPr="003846C4" w:rsidRDefault="001457FC" w:rsidP="008F3F6C">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1457FC" w:rsidRPr="003846C4" w:rsidRDefault="001457FC" w:rsidP="008F3F6C">
            <w:pPr>
              <w:rPr>
                <w:rFonts w:asciiTheme="minorHAnsi" w:hAnsiTheme="minorHAnsi"/>
              </w:rPr>
            </w:pPr>
            <w:r>
              <w:rPr>
                <w:rFonts w:asciiTheme="minorHAnsi" w:hAnsiTheme="minorHAnsi"/>
              </w:rPr>
              <w:t>23. City &amp; Borough of Juneau – Dept. of Law</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Default="001457FC" w:rsidP="008F3F6C">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1457FC" w:rsidRDefault="001457FC" w:rsidP="008F3F6C">
            <w:pPr>
              <w:pStyle w:val="ListParagraph"/>
              <w:ind w:left="0"/>
              <w:rPr>
                <w:rFonts w:asciiTheme="minorHAnsi" w:hAnsiTheme="minorHAnsi"/>
              </w:rPr>
            </w:pPr>
            <w:r>
              <w:rPr>
                <w:rFonts w:asciiTheme="minorHAnsi" w:hAnsiTheme="minorHAnsi"/>
              </w:rPr>
              <w:t>Database Specialist</w:t>
            </w:r>
          </w:p>
        </w:tc>
        <w:tc>
          <w:tcPr>
            <w:tcW w:w="4412" w:type="dxa"/>
          </w:tcPr>
          <w:p w:rsidR="001457FC" w:rsidRDefault="001457FC" w:rsidP="008F3F6C">
            <w:pPr>
              <w:rPr>
                <w:rFonts w:asciiTheme="minorHAnsi" w:hAnsiTheme="minorHAnsi"/>
              </w:rPr>
            </w:pPr>
            <w:r>
              <w:rPr>
                <w:rFonts w:asciiTheme="minorHAnsi" w:hAnsiTheme="minorHAnsi"/>
              </w:rPr>
              <w:t>24. Juneau Police Department</w:t>
            </w:r>
          </w:p>
        </w:tc>
      </w:tr>
      <w:tr w:rsidR="001457FC" w:rsidRPr="003846C4" w:rsidTr="008F3F6C">
        <w:trPr>
          <w:trHeight w:val="237"/>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b/>
                <w:sz w:val="18"/>
                <w:szCs w:val="18"/>
              </w:rPr>
            </w:pP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pStyle w:val="ListParagraph"/>
              <w:ind w:left="360"/>
              <w:rPr>
                <w:rFonts w:asciiTheme="minorHAnsi" w:hAnsiTheme="minorHAnsi"/>
              </w:rPr>
            </w:pPr>
          </w:p>
        </w:tc>
      </w:tr>
      <w:tr w:rsidR="001457FC" w:rsidRPr="003846C4" w:rsidTr="008F3F6C">
        <w:trPr>
          <w:trHeight w:val="237"/>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D6451A" w:rsidRDefault="001457FC" w:rsidP="008F3F6C">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pStyle w:val="ListParagraph"/>
              <w:ind w:left="0"/>
              <w:rPr>
                <w:rFonts w:asciiTheme="minorHAnsi" w:hAnsiTheme="minorHAnsi"/>
              </w:rPr>
            </w:pP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r>
              <w:rPr>
                <w:rFonts w:asciiTheme="minorHAnsi" w:hAnsiTheme="minorHAnsi"/>
              </w:rPr>
              <w:t>Brenda Axtell, ACS</w:t>
            </w:r>
          </w:p>
        </w:tc>
        <w:tc>
          <w:tcPr>
            <w:tcW w:w="2878" w:type="dxa"/>
          </w:tcPr>
          <w:p w:rsidR="001457FC" w:rsidRPr="003846C4" w:rsidRDefault="001457FC" w:rsidP="008F3F6C">
            <w:pPr>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4412" w:type="dxa"/>
          </w:tcPr>
          <w:p w:rsidR="001457FC" w:rsidRPr="003846C4" w:rsidRDefault="001457FC" w:rsidP="008F3F6C">
            <w:pPr>
              <w:rPr>
                <w:rFonts w:asciiTheme="minorHAnsi" w:hAnsiTheme="minorHAnsi"/>
              </w:rPr>
            </w:pPr>
            <w:r>
              <w:rPr>
                <w:rFonts w:asciiTheme="minorHAnsi" w:hAnsiTheme="minorHAnsi"/>
              </w:rPr>
              <w:t>Jason Emineth, CJS</w:t>
            </w: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8F3F6C" w:rsidP="008F3F6C">
            <w:pPr>
              <w:pStyle w:val="ListParagraph"/>
              <w:ind w:left="0"/>
              <w:rPr>
                <w:rFonts w:asciiTheme="minorHAnsi" w:hAnsiTheme="minorHAnsi"/>
              </w:rPr>
            </w:pPr>
            <w:r>
              <w:rPr>
                <w:rFonts w:asciiTheme="minorHAnsi" w:hAnsiTheme="minorHAnsi"/>
              </w:rPr>
              <w:t>Charlene Dolphin</w:t>
            </w:r>
          </w:p>
        </w:tc>
        <w:tc>
          <w:tcPr>
            <w:tcW w:w="2878" w:type="dxa"/>
          </w:tcPr>
          <w:p w:rsidR="001457FC" w:rsidRPr="003846C4" w:rsidRDefault="001457FC" w:rsidP="008F3F6C">
            <w:pPr>
              <w:pStyle w:val="ListParagraph"/>
              <w:ind w:left="0"/>
              <w:rPr>
                <w:rFonts w:asciiTheme="minorHAnsi" w:hAnsiTheme="minorHAnsi"/>
              </w:rPr>
            </w:pPr>
            <w:r>
              <w:rPr>
                <w:rFonts w:asciiTheme="minorHAnsi" w:hAnsiTheme="minorHAnsi"/>
              </w:rPr>
              <w:t>Diane Lacy, SEARCH</w:t>
            </w:r>
          </w:p>
        </w:tc>
        <w:tc>
          <w:tcPr>
            <w:tcW w:w="4412" w:type="dxa"/>
          </w:tcPr>
          <w:p w:rsidR="001457FC" w:rsidRPr="003846C4" w:rsidRDefault="001457FC" w:rsidP="008F3F6C">
            <w:pPr>
              <w:pStyle w:val="ListParagraph"/>
              <w:ind w:left="0"/>
              <w:rPr>
                <w:rFonts w:asciiTheme="minorHAnsi" w:hAnsiTheme="minorHAnsi"/>
              </w:rPr>
            </w:pPr>
          </w:p>
        </w:tc>
      </w:tr>
      <w:tr w:rsidR="001457FC" w:rsidRPr="003846C4" w:rsidTr="008F3F6C">
        <w:trPr>
          <w:trHeight w:val="192"/>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ight="-246"/>
              <w:rPr>
                <w:rFonts w:asciiTheme="minorHAnsi" w:hAnsiTheme="minorHAnsi"/>
              </w:rPr>
            </w:pPr>
          </w:p>
        </w:tc>
        <w:tc>
          <w:tcPr>
            <w:tcW w:w="2878" w:type="dxa"/>
          </w:tcPr>
          <w:p w:rsidR="001457FC" w:rsidRPr="00366524" w:rsidRDefault="001457FC" w:rsidP="008F3F6C">
            <w:pPr>
              <w:rPr>
                <w:rFonts w:asciiTheme="minorHAnsi" w:hAnsiTheme="minorHAnsi"/>
              </w:rPr>
            </w:pPr>
          </w:p>
        </w:tc>
        <w:tc>
          <w:tcPr>
            <w:tcW w:w="4412" w:type="dxa"/>
          </w:tcPr>
          <w:p w:rsidR="001457FC" w:rsidRPr="003846C4" w:rsidRDefault="001457FC" w:rsidP="008F3F6C">
            <w:pPr>
              <w:rPr>
                <w:rFonts w:asciiTheme="minorHAnsi" w:hAnsiTheme="minorHAnsi"/>
              </w:rPr>
            </w:pPr>
          </w:p>
        </w:tc>
      </w:tr>
      <w:tr w:rsidR="001457FC" w:rsidRPr="003846C4" w:rsidTr="008F3F6C">
        <w:trPr>
          <w:trHeight w:val="282"/>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rPr>
                <w:rFonts w:asciiTheme="minorHAnsi" w:hAnsiTheme="minorHAnsi"/>
              </w:rPr>
            </w:pPr>
          </w:p>
        </w:tc>
      </w:tr>
      <w:tr w:rsidR="001457FC" w:rsidRPr="003846C4" w:rsidTr="008F3F6C">
        <w:trPr>
          <w:trHeight w:val="183"/>
        </w:trPr>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rPr>
                <w:rFonts w:asciiTheme="minorHAnsi" w:hAnsiTheme="minorHAnsi"/>
              </w:rPr>
            </w:pPr>
          </w:p>
        </w:tc>
      </w:tr>
      <w:tr w:rsidR="001457FC" w:rsidRPr="003846C4" w:rsidTr="008F3F6C">
        <w:tc>
          <w:tcPr>
            <w:tcW w:w="912" w:type="dxa"/>
          </w:tcPr>
          <w:p w:rsidR="001457FC" w:rsidRPr="003846C4" w:rsidRDefault="001457FC" w:rsidP="008F3F6C">
            <w:pPr>
              <w:pStyle w:val="ListParagraph"/>
              <w:ind w:left="0"/>
              <w:rPr>
                <w:rFonts w:asciiTheme="minorHAnsi" w:hAnsiTheme="minorHAnsi"/>
              </w:rPr>
            </w:pPr>
          </w:p>
        </w:tc>
        <w:tc>
          <w:tcPr>
            <w:tcW w:w="1896" w:type="dxa"/>
          </w:tcPr>
          <w:p w:rsidR="001457FC" w:rsidRPr="003846C4" w:rsidRDefault="001457FC" w:rsidP="008F3F6C">
            <w:pPr>
              <w:pStyle w:val="ListParagraph"/>
              <w:ind w:left="0"/>
              <w:rPr>
                <w:rFonts w:asciiTheme="minorHAnsi" w:hAnsiTheme="minorHAnsi"/>
              </w:rPr>
            </w:pPr>
          </w:p>
        </w:tc>
        <w:tc>
          <w:tcPr>
            <w:tcW w:w="2878" w:type="dxa"/>
          </w:tcPr>
          <w:p w:rsidR="001457FC" w:rsidRPr="003846C4" w:rsidRDefault="001457FC" w:rsidP="008F3F6C">
            <w:pPr>
              <w:pStyle w:val="ListParagraph"/>
              <w:ind w:left="0"/>
              <w:rPr>
                <w:rFonts w:asciiTheme="minorHAnsi" w:hAnsiTheme="minorHAnsi"/>
              </w:rPr>
            </w:pPr>
          </w:p>
        </w:tc>
        <w:tc>
          <w:tcPr>
            <w:tcW w:w="4412" w:type="dxa"/>
          </w:tcPr>
          <w:p w:rsidR="001457FC" w:rsidRPr="003846C4" w:rsidRDefault="001457FC" w:rsidP="008F3F6C">
            <w:pPr>
              <w:rPr>
                <w:rFonts w:asciiTheme="minorHAnsi" w:hAnsiTheme="minorHAnsi"/>
              </w:rPr>
            </w:pPr>
          </w:p>
        </w:tc>
      </w:tr>
      <w:tr w:rsidR="001457FC" w:rsidRPr="003846C4" w:rsidTr="008F3F6C">
        <w:tc>
          <w:tcPr>
            <w:tcW w:w="912" w:type="dxa"/>
            <w:tcBorders>
              <w:bottom w:val="single" w:sz="4" w:space="0" w:color="auto"/>
            </w:tcBorders>
          </w:tcPr>
          <w:p w:rsidR="001457FC" w:rsidRPr="003846C4" w:rsidRDefault="001457FC" w:rsidP="008F3F6C">
            <w:pPr>
              <w:pStyle w:val="ListParagraph"/>
              <w:ind w:left="0"/>
              <w:rPr>
                <w:rFonts w:asciiTheme="minorHAnsi" w:hAnsiTheme="minorHAnsi"/>
              </w:rPr>
            </w:pPr>
          </w:p>
        </w:tc>
        <w:tc>
          <w:tcPr>
            <w:tcW w:w="1896" w:type="dxa"/>
            <w:tcBorders>
              <w:bottom w:val="single" w:sz="4" w:space="0" w:color="auto"/>
            </w:tcBorders>
          </w:tcPr>
          <w:p w:rsidR="001457FC" w:rsidRPr="003846C4" w:rsidRDefault="001457FC" w:rsidP="008F3F6C">
            <w:pPr>
              <w:pStyle w:val="ListParagraph"/>
              <w:ind w:left="0"/>
              <w:rPr>
                <w:rFonts w:asciiTheme="minorHAnsi" w:hAnsiTheme="minorHAnsi"/>
              </w:rPr>
            </w:pPr>
          </w:p>
        </w:tc>
        <w:tc>
          <w:tcPr>
            <w:tcW w:w="2878" w:type="dxa"/>
            <w:tcBorders>
              <w:bottom w:val="single" w:sz="4" w:space="0" w:color="auto"/>
            </w:tcBorders>
          </w:tcPr>
          <w:p w:rsidR="001457FC" w:rsidRPr="003846C4" w:rsidRDefault="001457FC" w:rsidP="008F3F6C">
            <w:pPr>
              <w:pStyle w:val="ListParagraph"/>
              <w:ind w:left="0"/>
              <w:rPr>
                <w:rFonts w:asciiTheme="minorHAnsi" w:hAnsiTheme="minorHAnsi"/>
              </w:rPr>
            </w:pPr>
          </w:p>
        </w:tc>
        <w:tc>
          <w:tcPr>
            <w:tcW w:w="4412" w:type="dxa"/>
            <w:tcBorders>
              <w:bottom w:val="single" w:sz="4" w:space="0" w:color="auto"/>
            </w:tcBorders>
          </w:tcPr>
          <w:p w:rsidR="001457FC" w:rsidRPr="003846C4" w:rsidRDefault="001457FC" w:rsidP="008F3F6C">
            <w:pPr>
              <w:pStyle w:val="ListParagraph"/>
              <w:ind w:left="74"/>
              <w:rPr>
                <w:rFonts w:asciiTheme="minorHAnsi" w:hAnsiTheme="minorHAnsi"/>
              </w:rPr>
            </w:pPr>
          </w:p>
        </w:tc>
      </w:tr>
      <w:tr w:rsidR="001457FC" w:rsidRPr="003846C4" w:rsidTr="008F3F6C">
        <w:tc>
          <w:tcPr>
            <w:tcW w:w="912" w:type="dxa"/>
            <w:tcBorders>
              <w:bottom w:val="single" w:sz="4" w:space="0" w:color="auto"/>
            </w:tcBorders>
          </w:tcPr>
          <w:p w:rsidR="001457FC" w:rsidRPr="003846C4" w:rsidRDefault="001457FC" w:rsidP="008F3F6C">
            <w:pPr>
              <w:pStyle w:val="ListParagraph"/>
              <w:ind w:left="0"/>
              <w:rPr>
                <w:rFonts w:asciiTheme="minorHAnsi" w:hAnsiTheme="minorHAnsi"/>
              </w:rPr>
            </w:pPr>
          </w:p>
        </w:tc>
        <w:tc>
          <w:tcPr>
            <w:tcW w:w="1896" w:type="dxa"/>
            <w:tcBorders>
              <w:bottom w:val="single" w:sz="4" w:space="0" w:color="auto"/>
            </w:tcBorders>
          </w:tcPr>
          <w:p w:rsidR="001457FC" w:rsidRPr="003846C4" w:rsidRDefault="001457FC" w:rsidP="008F3F6C">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457FC" w:rsidRPr="003846C4" w:rsidRDefault="001457FC" w:rsidP="008F3F6C">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1457FC" w:rsidRPr="003846C4" w:rsidRDefault="001457FC" w:rsidP="008F3F6C">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1457FC" w:rsidRPr="003846C4" w:rsidTr="008F3F6C">
        <w:tc>
          <w:tcPr>
            <w:tcW w:w="912" w:type="dxa"/>
            <w:shd w:val="pct5" w:color="auto" w:fill="auto"/>
          </w:tcPr>
          <w:p w:rsidR="001457FC" w:rsidRPr="003846C4" w:rsidRDefault="001457FC" w:rsidP="008F3F6C">
            <w:pPr>
              <w:pStyle w:val="ListParagraph"/>
              <w:ind w:left="0"/>
              <w:rPr>
                <w:rFonts w:asciiTheme="minorHAnsi" w:hAnsiTheme="minorHAnsi"/>
              </w:rPr>
            </w:pPr>
          </w:p>
        </w:tc>
        <w:tc>
          <w:tcPr>
            <w:tcW w:w="1896" w:type="dxa"/>
            <w:shd w:val="pct5" w:color="auto" w:fill="auto"/>
          </w:tcPr>
          <w:p w:rsidR="001457FC" w:rsidRPr="003846C4" w:rsidRDefault="001457FC" w:rsidP="008F3F6C">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1457FC" w:rsidRPr="003846C4" w:rsidRDefault="001457FC" w:rsidP="008F3F6C">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1457FC" w:rsidRPr="003846C4" w:rsidRDefault="001457FC" w:rsidP="008F3F6C">
            <w:pPr>
              <w:pStyle w:val="ListParagraph"/>
              <w:ind w:left="360"/>
              <w:rPr>
                <w:rFonts w:asciiTheme="minorHAnsi" w:hAnsiTheme="minorHAnsi"/>
              </w:rPr>
            </w:pPr>
            <w:r w:rsidRPr="003846C4">
              <w:rPr>
                <w:rFonts w:asciiTheme="minorHAnsi" w:hAnsiTheme="minorHAnsi"/>
              </w:rPr>
              <w:t>CODE: 2640853</w:t>
            </w:r>
          </w:p>
        </w:tc>
      </w:tr>
    </w:tbl>
    <w:p w:rsidR="00F055E4" w:rsidRDefault="00F055E4" w:rsidP="00621CB6">
      <w:pPr>
        <w:pStyle w:val="ListParagraph"/>
        <w:rPr>
          <w:rFonts w:asciiTheme="minorHAnsi" w:hAnsiTheme="minorHAnsi" w:cs="Tahoma"/>
          <w:sz w:val="24"/>
          <w:szCs w:val="24"/>
        </w:rPr>
      </w:pPr>
    </w:p>
    <w:p w:rsidR="008F3F6C" w:rsidRDefault="008F3F6C" w:rsidP="00621CB6">
      <w:pPr>
        <w:pStyle w:val="ListParagraph"/>
        <w:rPr>
          <w:rFonts w:asciiTheme="minorHAnsi" w:hAnsiTheme="minorHAnsi" w:cs="Tahoma"/>
          <w:sz w:val="24"/>
          <w:szCs w:val="24"/>
        </w:rPr>
      </w:pPr>
    </w:p>
    <w:p w:rsidR="008F3F6C" w:rsidRDefault="008F3F6C" w:rsidP="00621CB6">
      <w:pPr>
        <w:pStyle w:val="ListParagraph"/>
        <w:rPr>
          <w:rFonts w:asciiTheme="minorHAnsi" w:hAnsiTheme="minorHAnsi" w:cs="Tahoma"/>
          <w:sz w:val="24"/>
          <w:szCs w:val="24"/>
        </w:rPr>
      </w:pPr>
    </w:p>
    <w:p w:rsidR="008F3F6C" w:rsidRDefault="008F3F6C" w:rsidP="00621CB6">
      <w:pPr>
        <w:pStyle w:val="ListParagraph"/>
        <w:rPr>
          <w:rFonts w:asciiTheme="minorHAnsi" w:hAnsiTheme="minorHAnsi" w:cs="Tahoma"/>
          <w:sz w:val="24"/>
          <w:szCs w:val="24"/>
        </w:rPr>
      </w:pPr>
    </w:p>
    <w:p w:rsidR="00660ABD" w:rsidRPr="00660ABD" w:rsidRDefault="00660ABD" w:rsidP="00660ABD">
      <w:pPr>
        <w:pStyle w:val="E-mailSignature"/>
        <w:rPr>
          <w:rFonts w:asciiTheme="minorHAnsi" w:hAnsiTheme="minorHAnsi"/>
          <w:sz w:val="24"/>
          <w:szCs w:val="24"/>
        </w:rPr>
      </w:pPr>
      <w:r w:rsidRPr="00660ABD">
        <w:rPr>
          <w:rFonts w:asciiTheme="minorHAnsi" w:hAnsiTheme="minorHAnsi" w:cs="Tahoma"/>
          <w:b/>
          <w:bCs/>
          <w:sz w:val="24"/>
          <w:szCs w:val="24"/>
        </w:rPr>
        <w:t>12:00 to 12:30 p.m.</w:t>
      </w:r>
    </w:p>
    <w:p w:rsidR="00660ABD" w:rsidRPr="00660ABD" w:rsidRDefault="00660ABD" w:rsidP="00660ABD">
      <w:pPr>
        <w:pStyle w:val="E-mailSignature"/>
        <w:rPr>
          <w:rFonts w:asciiTheme="minorHAnsi" w:hAnsiTheme="minorHAnsi"/>
          <w:sz w:val="24"/>
          <w:szCs w:val="24"/>
        </w:rPr>
      </w:pPr>
      <w:r w:rsidRPr="00660ABD">
        <w:rPr>
          <w:rFonts w:asciiTheme="minorHAnsi" w:hAnsiTheme="minorHAnsi"/>
          <w:color w:val="1F497D"/>
          <w:sz w:val="24"/>
          <w:szCs w:val="24"/>
        </w:rPr>
        <w:t> </w:t>
      </w:r>
    </w:p>
    <w:p w:rsidR="00660ABD" w:rsidRPr="00660ABD" w:rsidRDefault="00660ABD" w:rsidP="00660ABD">
      <w:pPr>
        <w:rPr>
          <w:rFonts w:asciiTheme="minorHAnsi" w:hAnsiTheme="minorHAnsi" w:cs="Tahoma"/>
          <w:b/>
          <w:bCs/>
          <w:color w:val="1F497D"/>
          <w:sz w:val="24"/>
          <w:szCs w:val="24"/>
        </w:rPr>
      </w:pPr>
      <w:r w:rsidRPr="00660ABD">
        <w:rPr>
          <w:rFonts w:asciiTheme="minorHAnsi" w:hAnsiTheme="minorHAnsi" w:cs="Tahoma"/>
          <w:b/>
          <w:bCs/>
          <w:sz w:val="24"/>
          <w:szCs w:val="24"/>
        </w:rPr>
        <w:t>Municipality of Anchorage – Alaska Court System Charging Document Proof of Concept (POC) data exchange</w:t>
      </w:r>
      <w:r w:rsidRPr="00660ABD">
        <w:rPr>
          <w:rFonts w:asciiTheme="minorHAnsi" w:hAnsiTheme="minorHAnsi" w:cs="Tahoma"/>
          <w:b/>
          <w:bCs/>
          <w:color w:val="1F497D"/>
          <w:sz w:val="24"/>
          <w:szCs w:val="24"/>
        </w:rPr>
        <w:t xml:space="preserve">.  </w:t>
      </w:r>
    </w:p>
    <w:p w:rsidR="00660ABD" w:rsidRPr="00660ABD" w:rsidRDefault="00660ABD" w:rsidP="00660ABD">
      <w:pPr>
        <w:rPr>
          <w:rFonts w:asciiTheme="minorHAnsi" w:hAnsiTheme="minorHAnsi"/>
          <w:color w:val="1F497D"/>
          <w:sz w:val="24"/>
          <w:szCs w:val="24"/>
        </w:rPr>
      </w:pPr>
    </w:p>
    <w:p w:rsidR="00A84CF0" w:rsidRDefault="00012B0A" w:rsidP="00012B0A">
      <w:pPr>
        <w:pStyle w:val="ListParagraph"/>
        <w:ind w:left="0"/>
        <w:rPr>
          <w:rFonts w:asciiTheme="minorHAnsi" w:hAnsiTheme="minorHAnsi" w:cs="Tahoma"/>
          <w:sz w:val="24"/>
          <w:szCs w:val="24"/>
        </w:rPr>
      </w:pPr>
      <w:r>
        <w:rPr>
          <w:rFonts w:asciiTheme="minorHAnsi" w:hAnsiTheme="minorHAnsi" w:cs="Tahoma"/>
          <w:sz w:val="24"/>
          <w:szCs w:val="24"/>
        </w:rPr>
        <w:t xml:space="preserve">Helen requested updates from POC participants.  </w:t>
      </w:r>
    </w:p>
    <w:p w:rsidR="00A84CF0" w:rsidRDefault="00A84CF0" w:rsidP="00012B0A">
      <w:pPr>
        <w:pStyle w:val="ListParagraph"/>
        <w:ind w:left="0"/>
        <w:rPr>
          <w:rFonts w:asciiTheme="minorHAnsi" w:hAnsiTheme="minorHAnsi" w:cs="Tahoma"/>
          <w:sz w:val="24"/>
          <w:szCs w:val="24"/>
        </w:rPr>
      </w:pPr>
    </w:p>
    <w:p w:rsidR="00A84CF0" w:rsidRDefault="00012B0A" w:rsidP="006F594A">
      <w:pPr>
        <w:pStyle w:val="ListParagraph"/>
        <w:numPr>
          <w:ilvl w:val="0"/>
          <w:numId w:val="21"/>
        </w:numPr>
        <w:rPr>
          <w:rFonts w:asciiTheme="minorHAnsi" w:hAnsiTheme="minorHAnsi" w:cs="Tahoma"/>
          <w:sz w:val="24"/>
          <w:szCs w:val="24"/>
        </w:rPr>
      </w:pPr>
      <w:r>
        <w:rPr>
          <w:rFonts w:asciiTheme="minorHAnsi" w:hAnsiTheme="minorHAnsi" w:cs="Tahoma"/>
          <w:sz w:val="24"/>
          <w:szCs w:val="24"/>
        </w:rPr>
        <w:t>SEARCH has reviewe</w:t>
      </w:r>
      <w:r w:rsidR="00E82BE6">
        <w:rPr>
          <w:rFonts w:asciiTheme="minorHAnsi" w:hAnsiTheme="minorHAnsi" w:cs="Tahoma"/>
          <w:sz w:val="24"/>
          <w:szCs w:val="24"/>
        </w:rPr>
        <w:t xml:space="preserve">d the mapping spreadsheet.  </w:t>
      </w:r>
    </w:p>
    <w:p w:rsidR="00A84CF0" w:rsidRDefault="00E82BE6" w:rsidP="006F594A">
      <w:pPr>
        <w:pStyle w:val="ListParagraph"/>
        <w:numPr>
          <w:ilvl w:val="0"/>
          <w:numId w:val="21"/>
        </w:numPr>
        <w:rPr>
          <w:rFonts w:asciiTheme="minorHAnsi" w:hAnsiTheme="minorHAnsi" w:cs="Tahoma"/>
          <w:sz w:val="24"/>
          <w:szCs w:val="24"/>
        </w:rPr>
      </w:pPr>
      <w:r>
        <w:rPr>
          <w:rFonts w:asciiTheme="minorHAnsi" w:hAnsiTheme="minorHAnsi" w:cs="Tahoma"/>
          <w:sz w:val="24"/>
          <w:szCs w:val="24"/>
        </w:rPr>
        <w:t xml:space="preserve">DOL will meet with SEARCH to do a cross walk to ensure that DOL business needs are included when we get to the production project with the SOA.  </w:t>
      </w:r>
    </w:p>
    <w:p w:rsidR="00A84CF0" w:rsidRDefault="00E82BE6" w:rsidP="006F594A">
      <w:pPr>
        <w:pStyle w:val="ListParagraph"/>
        <w:numPr>
          <w:ilvl w:val="0"/>
          <w:numId w:val="21"/>
        </w:numPr>
        <w:rPr>
          <w:rFonts w:asciiTheme="minorHAnsi" w:hAnsiTheme="minorHAnsi" w:cs="Tahoma"/>
          <w:sz w:val="24"/>
          <w:szCs w:val="24"/>
        </w:rPr>
      </w:pPr>
      <w:r>
        <w:rPr>
          <w:rFonts w:asciiTheme="minorHAnsi" w:hAnsiTheme="minorHAnsi" w:cs="Tahoma"/>
          <w:sz w:val="24"/>
          <w:szCs w:val="24"/>
        </w:rPr>
        <w:t xml:space="preserve">Jason from CJS reported that he is finishing updates to the documentation and will follow up with SEARCH. </w:t>
      </w:r>
    </w:p>
    <w:p w:rsidR="00A84CF0" w:rsidRDefault="00E82BE6" w:rsidP="006F594A">
      <w:pPr>
        <w:pStyle w:val="ListParagraph"/>
        <w:numPr>
          <w:ilvl w:val="0"/>
          <w:numId w:val="21"/>
        </w:numPr>
        <w:rPr>
          <w:rFonts w:asciiTheme="minorHAnsi" w:hAnsiTheme="minorHAnsi" w:cs="Tahoma"/>
          <w:sz w:val="24"/>
          <w:szCs w:val="24"/>
        </w:rPr>
      </w:pPr>
      <w:r>
        <w:rPr>
          <w:rFonts w:asciiTheme="minorHAnsi" w:hAnsiTheme="minorHAnsi" w:cs="Tahoma"/>
          <w:sz w:val="24"/>
          <w:szCs w:val="24"/>
        </w:rPr>
        <w:t xml:space="preserve">CJS met with SEARCH earlier in April to exchange documentation and will provide any updates to the POC team.  </w:t>
      </w:r>
    </w:p>
    <w:p w:rsidR="00660ABD" w:rsidRDefault="00E82BE6" w:rsidP="006F594A">
      <w:pPr>
        <w:pStyle w:val="ListParagraph"/>
        <w:numPr>
          <w:ilvl w:val="0"/>
          <w:numId w:val="21"/>
        </w:numPr>
        <w:rPr>
          <w:rFonts w:asciiTheme="minorHAnsi" w:hAnsiTheme="minorHAnsi" w:cs="Tahoma"/>
          <w:sz w:val="24"/>
          <w:szCs w:val="24"/>
        </w:rPr>
      </w:pPr>
      <w:r>
        <w:rPr>
          <w:rFonts w:asciiTheme="minorHAnsi" w:hAnsiTheme="minorHAnsi" w:cs="Tahoma"/>
          <w:sz w:val="24"/>
          <w:szCs w:val="24"/>
        </w:rPr>
        <w:t xml:space="preserve">The ACS will need to accept the documentation once CJS has finalized it and then a timeline for </w:t>
      </w:r>
      <w:r w:rsidR="00A84CF0">
        <w:rPr>
          <w:rFonts w:asciiTheme="minorHAnsi" w:hAnsiTheme="minorHAnsi" w:cs="Tahoma"/>
          <w:sz w:val="24"/>
          <w:szCs w:val="24"/>
        </w:rPr>
        <w:t xml:space="preserve">the completion of the POC can be implemented.  </w:t>
      </w:r>
    </w:p>
    <w:p w:rsidR="00A84CF0" w:rsidRDefault="00A84CF0" w:rsidP="00012B0A">
      <w:pPr>
        <w:pStyle w:val="ListParagraph"/>
        <w:ind w:left="0"/>
        <w:rPr>
          <w:rFonts w:asciiTheme="minorHAnsi" w:hAnsiTheme="minorHAnsi" w:cs="Tahoma"/>
          <w:sz w:val="24"/>
          <w:szCs w:val="24"/>
        </w:rPr>
      </w:pPr>
    </w:p>
    <w:p w:rsidR="00A84CF0" w:rsidRDefault="00A84CF0" w:rsidP="00012B0A">
      <w:pPr>
        <w:pStyle w:val="ListParagraph"/>
        <w:ind w:left="0"/>
        <w:rPr>
          <w:rFonts w:asciiTheme="minorHAnsi" w:hAnsiTheme="minorHAnsi" w:cs="Tahoma"/>
          <w:sz w:val="24"/>
          <w:szCs w:val="24"/>
        </w:rPr>
      </w:pPr>
      <w:r>
        <w:rPr>
          <w:rFonts w:asciiTheme="minorHAnsi" w:hAnsiTheme="minorHAnsi" w:cs="Tahoma"/>
          <w:sz w:val="24"/>
          <w:szCs w:val="24"/>
        </w:rPr>
        <w:t xml:space="preserve">SEARCH </w:t>
      </w:r>
      <w:r w:rsidR="000F0D2C">
        <w:rPr>
          <w:rFonts w:asciiTheme="minorHAnsi" w:hAnsiTheme="minorHAnsi" w:cs="Tahoma"/>
          <w:sz w:val="24"/>
          <w:szCs w:val="24"/>
        </w:rPr>
        <w:t>is planning</w:t>
      </w:r>
      <w:r>
        <w:rPr>
          <w:rFonts w:asciiTheme="minorHAnsi" w:hAnsiTheme="minorHAnsi" w:cs="Tahoma"/>
          <w:sz w:val="24"/>
          <w:szCs w:val="24"/>
        </w:rPr>
        <w:t xml:space="preserve"> travel to Anchorage in June, </w:t>
      </w:r>
      <w:r w:rsidR="000F0D2C">
        <w:rPr>
          <w:rFonts w:asciiTheme="minorHAnsi" w:hAnsiTheme="minorHAnsi" w:cs="Tahoma"/>
          <w:sz w:val="24"/>
          <w:szCs w:val="24"/>
        </w:rPr>
        <w:t xml:space="preserve">to </w:t>
      </w:r>
      <w:r>
        <w:rPr>
          <w:rFonts w:asciiTheme="minorHAnsi" w:hAnsiTheme="minorHAnsi" w:cs="Tahoma"/>
          <w:sz w:val="24"/>
          <w:szCs w:val="24"/>
        </w:rPr>
        <w:t xml:space="preserve">meet with the ACS on the project.  SEARCH will also meet with DOL.  </w:t>
      </w:r>
    </w:p>
    <w:p w:rsidR="00660ABD" w:rsidRPr="00660ABD" w:rsidRDefault="00660ABD" w:rsidP="00660ABD">
      <w:pPr>
        <w:pStyle w:val="ListParagraph"/>
        <w:ind w:left="0"/>
        <w:rPr>
          <w:rFonts w:asciiTheme="minorHAnsi" w:hAnsiTheme="minorHAnsi" w:cs="Tahoma"/>
          <w:sz w:val="24"/>
          <w:szCs w:val="24"/>
        </w:rPr>
      </w:pPr>
    </w:p>
    <w:p w:rsidR="00660ABD" w:rsidRPr="00660ABD" w:rsidRDefault="00660ABD" w:rsidP="00660ABD">
      <w:pPr>
        <w:rPr>
          <w:rFonts w:asciiTheme="minorHAnsi" w:hAnsiTheme="minorHAnsi" w:cs="Tahoma"/>
          <w:b/>
          <w:bCs/>
          <w:sz w:val="24"/>
          <w:szCs w:val="24"/>
        </w:rPr>
      </w:pPr>
      <w:r w:rsidRPr="00660ABD">
        <w:rPr>
          <w:rFonts w:asciiTheme="minorHAnsi" w:hAnsiTheme="minorHAnsi" w:cs="Tahoma"/>
          <w:b/>
          <w:bCs/>
          <w:sz w:val="24"/>
          <w:szCs w:val="24"/>
        </w:rPr>
        <w:t>Other MAJIC Agency Project Announcements</w:t>
      </w:r>
    </w:p>
    <w:p w:rsidR="00660ABD" w:rsidRDefault="00660ABD" w:rsidP="00660ABD">
      <w:pPr>
        <w:rPr>
          <w:rFonts w:ascii="Tahoma" w:hAnsi="Tahoma" w:cs="Tahoma"/>
          <w:b/>
          <w:bCs/>
          <w:color w:val="1F497D"/>
        </w:rPr>
      </w:pPr>
    </w:p>
    <w:p w:rsidR="003F1B2F" w:rsidRPr="003F1B2F" w:rsidRDefault="003F1B2F" w:rsidP="000F0D2C">
      <w:pPr>
        <w:rPr>
          <w:rFonts w:asciiTheme="minorHAnsi" w:hAnsiTheme="minorHAnsi" w:cs="Tahoma"/>
          <w:b/>
          <w:sz w:val="24"/>
          <w:szCs w:val="24"/>
        </w:rPr>
      </w:pPr>
      <w:r w:rsidRPr="003F1B2F">
        <w:rPr>
          <w:rFonts w:asciiTheme="minorHAnsi" w:hAnsiTheme="minorHAnsi" w:cs="Tahoma"/>
          <w:b/>
          <w:sz w:val="24"/>
          <w:szCs w:val="24"/>
        </w:rPr>
        <w:t>Division of Juvenile Justice</w:t>
      </w:r>
    </w:p>
    <w:p w:rsidR="00660ABD" w:rsidRPr="000F0D2C" w:rsidRDefault="000F0D2C" w:rsidP="000F0D2C">
      <w:pPr>
        <w:rPr>
          <w:rFonts w:asciiTheme="minorHAnsi" w:hAnsiTheme="minorHAnsi" w:cs="Tahoma"/>
          <w:sz w:val="24"/>
          <w:szCs w:val="24"/>
        </w:rPr>
      </w:pPr>
      <w:r>
        <w:rPr>
          <w:rFonts w:asciiTheme="minorHAnsi" w:hAnsiTheme="minorHAnsi" w:cs="Tahoma"/>
          <w:sz w:val="24"/>
          <w:szCs w:val="24"/>
        </w:rPr>
        <w:t xml:space="preserve">March </w:t>
      </w:r>
      <w:proofErr w:type="spellStart"/>
      <w:r>
        <w:rPr>
          <w:rFonts w:asciiTheme="minorHAnsi" w:hAnsiTheme="minorHAnsi" w:cs="Tahoma"/>
          <w:sz w:val="24"/>
          <w:szCs w:val="24"/>
        </w:rPr>
        <w:t>Cha</w:t>
      </w:r>
      <w:r w:rsidR="003F1B2F">
        <w:rPr>
          <w:rFonts w:asciiTheme="minorHAnsi" w:hAnsiTheme="minorHAnsi" w:cs="Tahoma"/>
          <w:sz w:val="24"/>
          <w:szCs w:val="24"/>
        </w:rPr>
        <w:t>ha</w:t>
      </w:r>
      <w:r>
        <w:rPr>
          <w:rFonts w:asciiTheme="minorHAnsi" w:hAnsiTheme="minorHAnsi" w:cs="Tahoma"/>
          <w:sz w:val="24"/>
          <w:szCs w:val="24"/>
        </w:rPr>
        <w:t>novich</w:t>
      </w:r>
      <w:proofErr w:type="spellEnd"/>
      <w:r w:rsidR="003F1B2F">
        <w:rPr>
          <w:rFonts w:asciiTheme="minorHAnsi" w:hAnsiTheme="minorHAnsi" w:cs="Tahoma"/>
          <w:sz w:val="24"/>
          <w:szCs w:val="24"/>
        </w:rPr>
        <w:t xml:space="preserve">, </w:t>
      </w:r>
      <w:r>
        <w:rPr>
          <w:rFonts w:asciiTheme="minorHAnsi" w:hAnsiTheme="minorHAnsi" w:cs="Tahoma"/>
          <w:sz w:val="24"/>
          <w:szCs w:val="24"/>
        </w:rPr>
        <w:t xml:space="preserve">DJJ reported that their APSIN ID query project is a success.  DJJ is using the query to search from APSIN ID numbers with the JOMIS number.  If a single match is returned, the APSIN ID number for a juvenile is added to the person record in JOMIS.  </w:t>
      </w:r>
      <w:r w:rsidR="003F1B2F">
        <w:rPr>
          <w:rFonts w:asciiTheme="minorHAnsi" w:hAnsiTheme="minorHAnsi" w:cs="Tahoma"/>
          <w:sz w:val="24"/>
          <w:szCs w:val="24"/>
        </w:rPr>
        <w:t xml:space="preserve">Improvements are being made to the system, but the query is providing matches.  Mark will have an identity research report in August 2016. </w:t>
      </w:r>
    </w:p>
    <w:p w:rsidR="00D31CA6" w:rsidRPr="00097CC0" w:rsidRDefault="00D31CA6" w:rsidP="00097CC0">
      <w:pPr>
        <w:rPr>
          <w:rFonts w:asciiTheme="minorHAnsi" w:hAnsiTheme="minorHAnsi" w:cs="Tahoma"/>
          <w:b/>
          <w:bCs/>
          <w:color w:val="1F497D"/>
          <w:sz w:val="24"/>
          <w:szCs w:val="24"/>
        </w:rPr>
      </w:pPr>
    </w:p>
    <w:p w:rsidR="002C2657" w:rsidRDefault="003F1B2F" w:rsidP="003F1B2F">
      <w:pPr>
        <w:rPr>
          <w:rFonts w:asciiTheme="minorHAnsi" w:hAnsiTheme="minorHAnsi" w:cs="Tahoma"/>
          <w:b/>
          <w:bCs/>
          <w:sz w:val="24"/>
          <w:szCs w:val="24"/>
        </w:rPr>
      </w:pPr>
      <w:r w:rsidRPr="003F1B2F">
        <w:rPr>
          <w:rFonts w:asciiTheme="minorHAnsi" w:hAnsiTheme="minorHAnsi" w:cs="Tahoma"/>
          <w:b/>
          <w:bCs/>
          <w:sz w:val="24"/>
          <w:szCs w:val="24"/>
        </w:rPr>
        <w:t>Department of Law</w:t>
      </w:r>
    </w:p>
    <w:p w:rsidR="0052452B" w:rsidRDefault="003F1B2F" w:rsidP="003F1B2F">
      <w:pPr>
        <w:rPr>
          <w:rFonts w:asciiTheme="minorHAnsi" w:hAnsiTheme="minorHAnsi" w:cs="Tahoma"/>
          <w:bCs/>
          <w:sz w:val="24"/>
          <w:szCs w:val="24"/>
        </w:rPr>
      </w:pPr>
      <w:r>
        <w:rPr>
          <w:rFonts w:asciiTheme="minorHAnsi" w:hAnsiTheme="minorHAnsi" w:cs="Tahoma"/>
          <w:bCs/>
          <w:sz w:val="24"/>
          <w:szCs w:val="24"/>
        </w:rPr>
        <w:t xml:space="preserve">Lu Woods reported that DOL’s John Skidmore is attending the </w:t>
      </w:r>
      <w:proofErr w:type="gramStart"/>
      <w:r>
        <w:rPr>
          <w:rFonts w:asciiTheme="minorHAnsi" w:hAnsiTheme="minorHAnsi" w:cs="Tahoma"/>
          <w:bCs/>
          <w:sz w:val="24"/>
          <w:szCs w:val="24"/>
        </w:rPr>
        <w:t>users</w:t>
      </w:r>
      <w:proofErr w:type="gramEnd"/>
      <w:r>
        <w:rPr>
          <w:rFonts w:asciiTheme="minorHAnsi" w:hAnsiTheme="minorHAnsi" w:cs="Tahoma"/>
          <w:bCs/>
          <w:sz w:val="24"/>
          <w:szCs w:val="24"/>
        </w:rPr>
        <w:t xml:space="preserve"> conference for their new system, Prosecutor By </w:t>
      </w:r>
      <w:proofErr w:type="spellStart"/>
      <w:r>
        <w:rPr>
          <w:rFonts w:asciiTheme="minorHAnsi" w:hAnsiTheme="minorHAnsi" w:cs="Tahoma"/>
          <w:bCs/>
          <w:sz w:val="24"/>
          <w:szCs w:val="24"/>
        </w:rPr>
        <w:t>Karpel</w:t>
      </w:r>
      <w:proofErr w:type="spellEnd"/>
      <w:r>
        <w:rPr>
          <w:rFonts w:asciiTheme="minorHAnsi" w:hAnsiTheme="minorHAnsi" w:cs="Tahoma"/>
          <w:bCs/>
          <w:sz w:val="24"/>
          <w:szCs w:val="24"/>
        </w:rPr>
        <w:t xml:space="preserve"> (PBK).  </w:t>
      </w:r>
      <w:r w:rsidR="008446D7">
        <w:rPr>
          <w:rFonts w:asciiTheme="minorHAnsi" w:hAnsiTheme="minorHAnsi" w:cs="Tahoma"/>
          <w:bCs/>
          <w:sz w:val="24"/>
          <w:szCs w:val="24"/>
        </w:rPr>
        <w:t xml:space="preserve">John is presenting on the implementation of the system in Alaska with its unique challenges.  Helen suggested this would be a good presentation for MAJIC, and could lead to useful discussion on the charging document production exchange as well as other potential exchanges.  </w:t>
      </w:r>
    </w:p>
    <w:p w:rsidR="0052452B" w:rsidRDefault="0052452B">
      <w:pPr>
        <w:rPr>
          <w:rFonts w:asciiTheme="minorHAnsi" w:hAnsiTheme="minorHAnsi" w:cs="Tahoma"/>
          <w:bCs/>
          <w:sz w:val="24"/>
          <w:szCs w:val="24"/>
        </w:rPr>
      </w:pPr>
      <w:r>
        <w:rPr>
          <w:rFonts w:asciiTheme="minorHAnsi" w:hAnsiTheme="minorHAnsi" w:cs="Tahoma"/>
          <w:bCs/>
          <w:sz w:val="24"/>
          <w:szCs w:val="24"/>
        </w:rPr>
        <w:br w:type="page"/>
      </w:r>
    </w:p>
    <w:p w:rsidR="0052452B" w:rsidRPr="003846C4" w:rsidRDefault="0052452B" w:rsidP="0052452B">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52452B" w:rsidRPr="003846C4" w:rsidRDefault="0052452B" w:rsidP="0052452B">
      <w:pPr>
        <w:pStyle w:val="Heading1"/>
      </w:pPr>
      <w:bookmarkStart w:id="9" w:name="_Toc471395080"/>
      <w:r>
        <w:t>May 19</w:t>
      </w:r>
      <w:r w:rsidRPr="003846C4">
        <w:t>, 201</w:t>
      </w:r>
      <w:r>
        <w:t>6</w:t>
      </w:r>
      <w:bookmarkEnd w:id="9"/>
      <w:r w:rsidRPr="003846C4">
        <w:t xml:space="preserve">   </w:t>
      </w:r>
    </w:p>
    <w:p w:rsidR="0052452B" w:rsidRPr="003846C4" w:rsidRDefault="0052452B" w:rsidP="0052452B">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52452B" w:rsidRPr="003846C4" w:rsidTr="002A72C1">
        <w:tc>
          <w:tcPr>
            <w:tcW w:w="912"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w:t>
            </w: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Helen Sharratt</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Court System</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Shannon Tetlow</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Director, AJ-SAC</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University of AK Justice Center</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Angie Rosales</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Molly Lerma</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Anchorage Police Department</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52452B" w:rsidRPr="003846C4" w:rsidRDefault="0052452B" w:rsidP="002A72C1">
            <w:pPr>
              <w:pStyle w:val="ListParagraph"/>
              <w:ind w:left="0"/>
              <w:rPr>
                <w:rFonts w:asciiTheme="minorHAnsi" w:hAnsiTheme="minorHAnsi"/>
              </w:rPr>
            </w:pPr>
            <w:r>
              <w:rPr>
                <w:rFonts w:asciiTheme="minorHAnsi" w:hAnsiTheme="minorHAnsi"/>
              </w:rPr>
              <w:t>Research Analyst</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Judicial Council</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w:t>
            </w: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Lu Woods</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Dept. of Law</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Clint Farr</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Crash Data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VACANT</w:t>
            </w: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James Dabbs-Ashworth</w:t>
            </w:r>
          </w:p>
        </w:tc>
        <w:tc>
          <w:tcPr>
            <w:tcW w:w="2878" w:type="dxa"/>
          </w:tcPr>
          <w:p w:rsidR="0052452B" w:rsidRPr="003846C4" w:rsidRDefault="0052452B" w:rsidP="002A72C1">
            <w:pPr>
              <w:pStyle w:val="ListParagraph"/>
              <w:ind w:left="0"/>
              <w:rPr>
                <w:rFonts w:asciiTheme="minorHAnsi" w:hAnsiTheme="minorHAnsi"/>
              </w:rPr>
            </w:pPr>
            <w:r>
              <w:rPr>
                <w:rFonts w:asciiTheme="minorHAnsi" w:hAnsiTheme="minorHAnsi"/>
              </w:rPr>
              <w:t>Acting DP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Dept. of Corrections</w:t>
            </w:r>
          </w:p>
        </w:tc>
      </w:tr>
      <w:tr w:rsidR="0052452B" w:rsidRPr="003846C4" w:rsidTr="002A72C1">
        <w:trPr>
          <w:trHeight w:val="273"/>
        </w:trPr>
        <w:tc>
          <w:tcPr>
            <w:tcW w:w="912" w:type="dxa"/>
          </w:tcPr>
          <w:p w:rsidR="0052452B" w:rsidRPr="00603492" w:rsidRDefault="0052452B" w:rsidP="002A72C1">
            <w:pPr>
              <w:rPr>
                <w:rFonts w:asciiTheme="minorHAnsi" w:hAnsiTheme="minorHAnsi"/>
                <w:b/>
              </w:rPr>
            </w:pPr>
          </w:p>
        </w:tc>
        <w:tc>
          <w:tcPr>
            <w:tcW w:w="1896" w:type="dxa"/>
          </w:tcPr>
          <w:p w:rsidR="0052452B" w:rsidRPr="003846C4" w:rsidRDefault="0052452B" w:rsidP="002A72C1">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Tony Piper</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ASAP Program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w:t>
            </w: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JOMIS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Shawn Stendevad</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Investigator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Dept., of Revenue, CIU</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Miles Brookes</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w:t>
            </w: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Kat Shuey</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Lieutenant, AST</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Shelly Growden</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Emily Davies</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52452B" w:rsidRPr="003846C4" w:rsidTr="002A72C1">
        <w:trPr>
          <w:trHeight w:val="70"/>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Rick Calcote</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Policy and Planning</w:t>
            </w:r>
          </w:p>
        </w:tc>
        <w:tc>
          <w:tcPr>
            <w:tcW w:w="4412" w:type="dxa"/>
          </w:tcPr>
          <w:p w:rsidR="0052452B" w:rsidRPr="003846C4" w:rsidRDefault="0052452B" w:rsidP="006F594A">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2A72C1">
            <w:pPr>
              <w:rPr>
                <w:rFonts w:asciiTheme="minorHAnsi" w:hAnsiTheme="minorHAnsi"/>
              </w:rPr>
            </w:pPr>
            <w:r w:rsidRPr="003846C4">
              <w:rPr>
                <w:rFonts w:asciiTheme="minorHAnsi" w:hAnsiTheme="minorHAnsi"/>
              </w:rPr>
              <w:t>21,  Alaska Native Justice Center</w:t>
            </w:r>
          </w:p>
        </w:tc>
      </w:tr>
      <w:tr w:rsidR="0052452B" w:rsidRPr="003846C4" w:rsidTr="002A72C1">
        <w:tc>
          <w:tcPr>
            <w:tcW w:w="912" w:type="dxa"/>
          </w:tcPr>
          <w:p w:rsidR="0052452B" w:rsidRPr="003846C4" w:rsidRDefault="002A72C1" w:rsidP="002A72C1">
            <w:pPr>
              <w:pStyle w:val="ListParagraph"/>
              <w:ind w:left="0"/>
              <w:rPr>
                <w:rFonts w:asciiTheme="minorHAnsi" w:hAnsiTheme="minorHAnsi"/>
              </w:rPr>
            </w:pPr>
            <w:r w:rsidRPr="003846C4">
              <w:rPr>
                <w:rFonts w:asciiTheme="minorHAnsi" w:hAnsiTheme="minorHAnsi"/>
              </w:rPr>
              <w:t>√</w:t>
            </w:r>
          </w:p>
        </w:tc>
        <w:tc>
          <w:tcPr>
            <w:tcW w:w="1896"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52452B" w:rsidRPr="003846C4" w:rsidRDefault="0052452B" w:rsidP="002A72C1">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52452B" w:rsidRPr="003846C4" w:rsidRDefault="0052452B" w:rsidP="002A72C1">
            <w:pPr>
              <w:rPr>
                <w:rFonts w:asciiTheme="minorHAnsi" w:hAnsiTheme="minorHAnsi"/>
              </w:rPr>
            </w:pPr>
            <w:r w:rsidRPr="003846C4">
              <w:rPr>
                <w:rFonts w:asciiTheme="minorHAnsi" w:hAnsiTheme="minorHAnsi"/>
              </w:rPr>
              <w:t>22.  Alcohol Beverage Control Board</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r>
              <w:rPr>
                <w:rFonts w:asciiTheme="minorHAnsi" w:hAnsiTheme="minorHAnsi"/>
              </w:rPr>
              <w:t>Deb Senn</w:t>
            </w:r>
          </w:p>
        </w:tc>
        <w:tc>
          <w:tcPr>
            <w:tcW w:w="2878" w:type="dxa"/>
          </w:tcPr>
          <w:p w:rsidR="0052452B" w:rsidRPr="003846C4" w:rsidRDefault="0052452B" w:rsidP="002A72C1">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52452B" w:rsidRPr="003846C4" w:rsidRDefault="0052452B" w:rsidP="002A72C1">
            <w:pPr>
              <w:rPr>
                <w:rFonts w:asciiTheme="minorHAnsi" w:hAnsiTheme="minorHAnsi"/>
              </w:rPr>
            </w:pPr>
            <w:r>
              <w:rPr>
                <w:rFonts w:asciiTheme="minorHAnsi" w:hAnsiTheme="minorHAnsi"/>
              </w:rPr>
              <w:t>23. City &amp; Borough of Juneau – Dept. of Law</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Default="0052452B" w:rsidP="002A72C1">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52452B" w:rsidRDefault="0052452B" w:rsidP="002A72C1">
            <w:pPr>
              <w:pStyle w:val="ListParagraph"/>
              <w:ind w:left="0"/>
              <w:rPr>
                <w:rFonts w:asciiTheme="minorHAnsi" w:hAnsiTheme="minorHAnsi"/>
              </w:rPr>
            </w:pPr>
            <w:r>
              <w:rPr>
                <w:rFonts w:asciiTheme="minorHAnsi" w:hAnsiTheme="minorHAnsi"/>
              </w:rPr>
              <w:t>Database Specialist</w:t>
            </w:r>
          </w:p>
        </w:tc>
        <w:tc>
          <w:tcPr>
            <w:tcW w:w="4412" w:type="dxa"/>
          </w:tcPr>
          <w:p w:rsidR="0052452B" w:rsidRDefault="0052452B" w:rsidP="002A72C1">
            <w:pPr>
              <w:rPr>
                <w:rFonts w:asciiTheme="minorHAnsi" w:hAnsiTheme="minorHAnsi"/>
              </w:rPr>
            </w:pPr>
            <w:r>
              <w:rPr>
                <w:rFonts w:asciiTheme="minorHAnsi" w:hAnsiTheme="minorHAnsi"/>
              </w:rPr>
              <w:t>24. Juneau Police Department</w:t>
            </w:r>
          </w:p>
        </w:tc>
      </w:tr>
      <w:tr w:rsidR="0052452B" w:rsidRPr="003846C4" w:rsidTr="002A72C1">
        <w:trPr>
          <w:trHeight w:val="237"/>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b/>
                <w:sz w:val="18"/>
                <w:szCs w:val="18"/>
              </w:rPr>
            </w:pP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2A72C1">
            <w:pPr>
              <w:pStyle w:val="ListParagraph"/>
              <w:ind w:left="360"/>
              <w:rPr>
                <w:rFonts w:asciiTheme="minorHAnsi" w:hAnsiTheme="minorHAnsi"/>
              </w:rPr>
            </w:pPr>
          </w:p>
        </w:tc>
      </w:tr>
      <w:tr w:rsidR="0052452B" w:rsidRPr="003846C4" w:rsidTr="002A72C1">
        <w:trPr>
          <w:trHeight w:val="237"/>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D6451A" w:rsidRDefault="0052452B" w:rsidP="002A72C1">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2A72C1">
            <w:pPr>
              <w:pStyle w:val="ListParagraph"/>
              <w:ind w:left="0"/>
              <w:rPr>
                <w:rFonts w:asciiTheme="minorHAnsi" w:hAnsiTheme="minorHAnsi"/>
              </w:rPr>
            </w:pP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2A72C1" w:rsidP="002A72C1">
            <w:pPr>
              <w:pStyle w:val="ListParagraph"/>
              <w:ind w:left="0"/>
              <w:rPr>
                <w:rFonts w:asciiTheme="minorHAnsi" w:hAnsiTheme="minorHAnsi"/>
              </w:rPr>
            </w:pPr>
            <w:r>
              <w:rPr>
                <w:rFonts w:asciiTheme="minorHAnsi" w:hAnsiTheme="minorHAnsi"/>
              </w:rPr>
              <w:t>Gary Lee, DPS</w:t>
            </w:r>
          </w:p>
        </w:tc>
        <w:tc>
          <w:tcPr>
            <w:tcW w:w="2878" w:type="dxa"/>
          </w:tcPr>
          <w:p w:rsidR="0052452B" w:rsidRPr="003846C4" w:rsidRDefault="0052452B" w:rsidP="002A72C1">
            <w:pPr>
              <w:rPr>
                <w:rFonts w:asciiTheme="minorHAnsi" w:hAnsiTheme="minorHAnsi"/>
              </w:rPr>
            </w:pPr>
          </w:p>
        </w:tc>
        <w:tc>
          <w:tcPr>
            <w:tcW w:w="4412" w:type="dxa"/>
          </w:tcPr>
          <w:p w:rsidR="0052452B" w:rsidRPr="003846C4" w:rsidRDefault="002A72C1" w:rsidP="002A72C1">
            <w:pPr>
              <w:rPr>
                <w:rFonts w:asciiTheme="minorHAnsi" w:hAnsiTheme="minorHAnsi"/>
              </w:rPr>
            </w:pPr>
            <w:r>
              <w:rPr>
                <w:rFonts w:asciiTheme="minorHAnsi" w:hAnsiTheme="minorHAnsi"/>
              </w:rPr>
              <w:t>Michael Chin, APD</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2A72C1" w:rsidP="002A72C1">
            <w:pPr>
              <w:pStyle w:val="ListParagraph"/>
              <w:ind w:left="0"/>
              <w:rPr>
                <w:rFonts w:asciiTheme="minorHAnsi" w:hAnsiTheme="minorHAnsi"/>
              </w:rPr>
            </w:pPr>
            <w:proofErr w:type="spellStart"/>
            <w:r>
              <w:rPr>
                <w:rFonts w:asciiTheme="minorHAnsi" w:hAnsiTheme="minorHAnsi"/>
              </w:rPr>
              <w:t>Blyss</w:t>
            </w:r>
            <w:proofErr w:type="spellEnd"/>
            <w:r>
              <w:rPr>
                <w:rFonts w:asciiTheme="minorHAnsi" w:hAnsiTheme="minorHAnsi"/>
              </w:rPr>
              <w:t xml:space="preserve"> Cruz, MOA Treasury</w:t>
            </w: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2A72C1" w:rsidP="002A72C1">
            <w:pPr>
              <w:pStyle w:val="ListParagraph"/>
              <w:ind w:left="0"/>
              <w:rPr>
                <w:rFonts w:asciiTheme="minorHAnsi" w:hAnsiTheme="minorHAnsi"/>
              </w:rPr>
            </w:pPr>
            <w:r>
              <w:rPr>
                <w:rFonts w:asciiTheme="minorHAnsi" w:hAnsiTheme="minorHAnsi"/>
              </w:rPr>
              <w:t xml:space="preserve">Renee </w:t>
            </w:r>
            <w:proofErr w:type="spellStart"/>
            <w:r>
              <w:rPr>
                <w:rFonts w:asciiTheme="minorHAnsi" w:hAnsiTheme="minorHAnsi"/>
              </w:rPr>
              <w:t>Reiser</w:t>
            </w:r>
            <w:proofErr w:type="spellEnd"/>
            <w:r>
              <w:rPr>
                <w:rFonts w:asciiTheme="minorHAnsi" w:hAnsiTheme="minorHAnsi"/>
              </w:rPr>
              <w:t>, CBJ</w:t>
            </w:r>
          </w:p>
        </w:tc>
      </w:tr>
      <w:tr w:rsidR="0052452B" w:rsidRPr="003846C4" w:rsidTr="002A72C1">
        <w:trPr>
          <w:trHeight w:val="192"/>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2A72C1" w:rsidP="002A72C1">
            <w:pPr>
              <w:pStyle w:val="ListParagraph"/>
              <w:ind w:left="0" w:right="-246"/>
              <w:rPr>
                <w:rFonts w:asciiTheme="minorHAnsi" w:hAnsiTheme="minorHAnsi"/>
              </w:rPr>
            </w:pPr>
            <w:r>
              <w:rPr>
                <w:rFonts w:asciiTheme="minorHAnsi" w:hAnsiTheme="minorHAnsi"/>
              </w:rPr>
              <w:t>Josh Garcia, DPS</w:t>
            </w:r>
          </w:p>
        </w:tc>
        <w:tc>
          <w:tcPr>
            <w:tcW w:w="2878" w:type="dxa"/>
          </w:tcPr>
          <w:p w:rsidR="0052452B" w:rsidRPr="00366524" w:rsidRDefault="0052452B" w:rsidP="002A72C1">
            <w:pPr>
              <w:rPr>
                <w:rFonts w:asciiTheme="minorHAnsi" w:hAnsiTheme="minorHAnsi"/>
              </w:rPr>
            </w:pPr>
          </w:p>
        </w:tc>
        <w:tc>
          <w:tcPr>
            <w:tcW w:w="4412" w:type="dxa"/>
          </w:tcPr>
          <w:p w:rsidR="0052452B" w:rsidRPr="003846C4" w:rsidRDefault="002A72C1" w:rsidP="002A72C1">
            <w:pPr>
              <w:rPr>
                <w:rFonts w:asciiTheme="minorHAnsi" w:hAnsiTheme="minorHAnsi"/>
              </w:rPr>
            </w:pPr>
            <w:r>
              <w:rPr>
                <w:rFonts w:asciiTheme="minorHAnsi" w:hAnsiTheme="minorHAnsi"/>
              </w:rPr>
              <w:t>Beth McEwen, CBJ</w:t>
            </w:r>
          </w:p>
        </w:tc>
      </w:tr>
      <w:tr w:rsidR="0052452B" w:rsidRPr="003846C4" w:rsidTr="002A72C1">
        <w:trPr>
          <w:trHeight w:val="282"/>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2A72C1" w:rsidP="002A72C1">
            <w:pPr>
              <w:pStyle w:val="ListParagraph"/>
              <w:ind w:left="0"/>
              <w:rPr>
                <w:rFonts w:asciiTheme="minorHAnsi" w:hAnsiTheme="minorHAnsi"/>
              </w:rPr>
            </w:pPr>
            <w:r>
              <w:rPr>
                <w:rFonts w:asciiTheme="minorHAnsi" w:hAnsiTheme="minorHAnsi"/>
              </w:rPr>
              <w:t>Seneca Theno, MOA Prosecutor</w:t>
            </w: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DD1C32" w:rsidP="002A72C1">
            <w:pPr>
              <w:rPr>
                <w:rFonts w:asciiTheme="minorHAnsi" w:hAnsiTheme="minorHAnsi"/>
              </w:rPr>
            </w:pPr>
            <w:r>
              <w:rPr>
                <w:rFonts w:asciiTheme="minorHAnsi" w:hAnsiTheme="minorHAnsi"/>
              </w:rPr>
              <w:t>Erin Rainwater, Tax Enforcement Officer II</w:t>
            </w:r>
            <w:r w:rsidR="00BB4853">
              <w:rPr>
                <w:rFonts w:asciiTheme="minorHAnsi" w:hAnsiTheme="minorHAnsi"/>
              </w:rPr>
              <w:t>, MOA</w:t>
            </w:r>
          </w:p>
        </w:tc>
      </w:tr>
      <w:tr w:rsidR="0052452B" w:rsidRPr="003846C4" w:rsidTr="002A72C1">
        <w:trPr>
          <w:trHeight w:val="183"/>
        </w:trPr>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DD1C32" w:rsidP="00DD1C32">
            <w:pPr>
              <w:rPr>
                <w:rFonts w:asciiTheme="minorHAnsi" w:hAnsiTheme="minorHAnsi"/>
              </w:rPr>
            </w:pPr>
            <w:r>
              <w:rPr>
                <w:rFonts w:asciiTheme="minorHAnsi" w:hAnsiTheme="minorHAnsi"/>
              </w:rPr>
              <w:t xml:space="preserve">Karol </w:t>
            </w:r>
            <w:proofErr w:type="spellStart"/>
            <w:r>
              <w:rPr>
                <w:rFonts w:asciiTheme="minorHAnsi" w:hAnsiTheme="minorHAnsi"/>
              </w:rPr>
              <w:t>Raszkiewicz</w:t>
            </w:r>
            <w:proofErr w:type="spellEnd"/>
            <w:r>
              <w:rPr>
                <w:rFonts w:asciiTheme="minorHAnsi" w:hAnsiTheme="minorHAnsi"/>
              </w:rPr>
              <w:t>, Tax Enforcement Officer II</w:t>
            </w:r>
            <w:r w:rsidR="00BB4853">
              <w:rPr>
                <w:rFonts w:asciiTheme="minorHAnsi" w:hAnsiTheme="minorHAnsi"/>
              </w:rPr>
              <w:t>, MOA</w:t>
            </w:r>
          </w:p>
        </w:tc>
      </w:tr>
      <w:tr w:rsidR="0052452B" w:rsidRPr="003846C4" w:rsidTr="002A72C1">
        <w:tc>
          <w:tcPr>
            <w:tcW w:w="912" w:type="dxa"/>
          </w:tcPr>
          <w:p w:rsidR="0052452B" w:rsidRPr="003846C4" w:rsidRDefault="0052452B" w:rsidP="002A72C1">
            <w:pPr>
              <w:pStyle w:val="ListParagraph"/>
              <w:ind w:left="0"/>
              <w:rPr>
                <w:rFonts w:asciiTheme="minorHAnsi" w:hAnsiTheme="minorHAnsi"/>
              </w:rPr>
            </w:pPr>
          </w:p>
        </w:tc>
        <w:tc>
          <w:tcPr>
            <w:tcW w:w="1896" w:type="dxa"/>
          </w:tcPr>
          <w:p w:rsidR="0052452B" w:rsidRPr="003846C4" w:rsidRDefault="0052452B" w:rsidP="002A72C1">
            <w:pPr>
              <w:pStyle w:val="ListParagraph"/>
              <w:ind w:left="0"/>
              <w:rPr>
                <w:rFonts w:asciiTheme="minorHAnsi" w:hAnsiTheme="minorHAnsi"/>
              </w:rPr>
            </w:pPr>
          </w:p>
        </w:tc>
        <w:tc>
          <w:tcPr>
            <w:tcW w:w="2878" w:type="dxa"/>
          </w:tcPr>
          <w:p w:rsidR="0052452B" w:rsidRPr="003846C4" w:rsidRDefault="0052452B" w:rsidP="002A72C1">
            <w:pPr>
              <w:pStyle w:val="ListParagraph"/>
              <w:ind w:left="0"/>
              <w:rPr>
                <w:rFonts w:asciiTheme="minorHAnsi" w:hAnsiTheme="minorHAnsi"/>
              </w:rPr>
            </w:pPr>
          </w:p>
        </w:tc>
        <w:tc>
          <w:tcPr>
            <w:tcW w:w="4412" w:type="dxa"/>
          </w:tcPr>
          <w:p w:rsidR="0052452B" w:rsidRPr="003846C4" w:rsidRDefault="0052452B" w:rsidP="002A72C1">
            <w:pPr>
              <w:rPr>
                <w:rFonts w:asciiTheme="minorHAnsi" w:hAnsiTheme="minorHAnsi"/>
              </w:rPr>
            </w:pPr>
          </w:p>
        </w:tc>
      </w:tr>
      <w:tr w:rsidR="0052452B" w:rsidRPr="003846C4" w:rsidTr="002A72C1">
        <w:tc>
          <w:tcPr>
            <w:tcW w:w="912" w:type="dxa"/>
            <w:tcBorders>
              <w:bottom w:val="single" w:sz="4" w:space="0" w:color="auto"/>
            </w:tcBorders>
          </w:tcPr>
          <w:p w:rsidR="0052452B" w:rsidRPr="003846C4" w:rsidRDefault="0052452B" w:rsidP="002A72C1">
            <w:pPr>
              <w:pStyle w:val="ListParagraph"/>
              <w:ind w:left="0"/>
              <w:rPr>
                <w:rFonts w:asciiTheme="minorHAnsi" w:hAnsiTheme="minorHAnsi"/>
              </w:rPr>
            </w:pPr>
          </w:p>
        </w:tc>
        <w:tc>
          <w:tcPr>
            <w:tcW w:w="1896" w:type="dxa"/>
            <w:tcBorders>
              <w:bottom w:val="single" w:sz="4" w:space="0" w:color="auto"/>
            </w:tcBorders>
          </w:tcPr>
          <w:p w:rsidR="0052452B" w:rsidRPr="003846C4" w:rsidRDefault="0052452B" w:rsidP="002A72C1">
            <w:pPr>
              <w:pStyle w:val="ListParagraph"/>
              <w:ind w:left="0"/>
              <w:rPr>
                <w:rFonts w:asciiTheme="minorHAnsi" w:hAnsiTheme="minorHAnsi"/>
              </w:rPr>
            </w:pPr>
          </w:p>
        </w:tc>
        <w:tc>
          <w:tcPr>
            <w:tcW w:w="2878" w:type="dxa"/>
            <w:tcBorders>
              <w:bottom w:val="single" w:sz="4" w:space="0" w:color="auto"/>
            </w:tcBorders>
          </w:tcPr>
          <w:p w:rsidR="0052452B" w:rsidRPr="003846C4" w:rsidRDefault="0052452B" w:rsidP="002A72C1">
            <w:pPr>
              <w:pStyle w:val="ListParagraph"/>
              <w:ind w:left="0"/>
              <w:rPr>
                <w:rFonts w:asciiTheme="minorHAnsi" w:hAnsiTheme="minorHAnsi"/>
              </w:rPr>
            </w:pPr>
          </w:p>
        </w:tc>
        <w:tc>
          <w:tcPr>
            <w:tcW w:w="4412" w:type="dxa"/>
            <w:tcBorders>
              <w:bottom w:val="single" w:sz="4" w:space="0" w:color="auto"/>
            </w:tcBorders>
          </w:tcPr>
          <w:p w:rsidR="0052452B" w:rsidRPr="003846C4" w:rsidRDefault="0052452B" w:rsidP="002A72C1">
            <w:pPr>
              <w:pStyle w:val="ListParagraph"/>
              <w:ind w:left="74"/>
              <w:rPr>
                <w:rFonts w:asciiTheme="minorHAnsi" w:hAnsiTheme="minorHAnsi"/>
              </w:rPr>
            </w:pPr>
          </w:p>
        </w:tc>
      </w:tr>
      <w:tr w:rsidR="0052452B" w:rsidRPr="003846C4" w:rsidTr="002A72C1">
        <w:tc>
          <w:tcPr>
            <w:tcW w:w="912" w:type="dxa"/>
            <w:tcBorders>
              <w:bottom w:val="single" w:sz="4" w:space="0" w:color="auto"/>
            </w:tcBorders>
          </w:tcPr>
          <w:p w:rsidR="0052452B" w:rsidRPr="003846C4" w:rsidRDefault="0052452B" w:rsidP="002A72C1">
            <w:pPr>
              <w:pStyle w:val="ListParagraph"/>
              <w:ind w:left="0"/>
              <w:rPr>
                <w:rFonts w:asciiTheme="minorHAnsi" w:hAnsiTheme="minorHAnsi"/>
              </w:rPr>
            </w:pPr>
          </w:p>
        </w:tc>
        <w:tc>
          <w:tcPr>
            <w:tcW w:w="1896" w:type="dxa"/>
            <w:tcBorders>
              <w:bottom w:val="single" w:sz="4" w:space="0" w:color="auto"/>
            </w:tcBorders>
          </w:tcPr>
          <w:p w:rsidR="0052452B" w:rsidRPr="003846C4" w:rsidRDefault="0052452B" w:rsidP="002A72C1">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52452B" w:rsidRPr="003846C4" w:rsidRDefault="0052452B" w:rsidP="002A72C1">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52452B" w:rsidRPr="003846C4" w:rsidRDefault="0052452B" w:rsidP="002A72C1">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52452B" w:rsidRPr="003846C4" w:rsidTr="002A72C1">
        <w:tc>
          <w:tcPr>
            <w:tcW w:w="912" w:type="dxa"/>
            <w:shd w:val="pct5" w:color="auto" w:fill="auto"/>
          </w:tcPr>
          <w:p w:rsidR="0052452B" w:rsidRPr="003846C4" w:rsidRDefault="0052452B" w:rsidP="002A72C1">
            <w:pPr>
              <w:pStyle w:val="ListParagraph"/>
              <w:ind w:left="0"/>
              <w:rPr>
                <w:rFonts w:asciiTheme="minorHAnsi" w:hAnsiTheme="minorHAnsi"/>
              </w:rPr>
            </w:pPr>
          </w:p>
        </w:tc>
        <w:tc>
          <w:tcPr>
            <w:tcW w:w="1896" w:type="dxa"/>
            <w:shd w:val="pct5" w:color="auto" w:fill="auto"/>
          </w:tcPr>
          <w:p w:rsidR="0052452B" w:rsidRPr="003846C4" w:rsidRDefault="0052452B" w:rsidP="002A72C1">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52452B" w:rsidRPr="003846C4" w:rsidRDefault="0052452B" w:rsidP="002A72C1">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52452B" w:rsidRPr="003846C4" w:rsidRDefault="0052452B" w:rsidP="002A72C1">
            <w:pPr>
              <w:pStyle w:val="ListParagraph"/>
              <w:ind w:left="360"/>
              <w:rPr>
                <w:rFonts w:asciiTheme="minorHAnsi" w:hAnsiTheme="minorHAnsi"/>
              </w:rPr>
            </w:pPr>
            <w:r w:rsidRPr="003846C4">
              <w:rPr>
                <w:rFonts w:asciiTheme="minorHAnsi" w:hAnsiTheme="minorHAnsi"/>
              </w:rPr>
              <w:t>CODE: 2640853</w:t>
            </w:r>
          </w:p>
        </w:tc>
      </w:tr>
    </w:tbl>
    <w:p w:rsidR="003F1B2F" w:rsidRDefault="003F1B2F" w:rsidP="003F1B2F">
      <w:pPr>
        <w:rPr>
          <w:rFonts w:asciiTheme="minorHAnsi" w:hAnsiTheme="minorHAnsi" w:cs="Tahoma"/>
          <w:bCs/>
          <w:sz w:val="24"/>
          <w:szCs w:val="24"/>
        </w:rPr>
      </w:pPr>
    </w:p>
    <w:p w:rsidR="00235579" w:rsidRDefault="00235579" w:rsidP="003F1B2F">
      <w:pPr>
        <w:rPr>
          <w:rFonts w:asciiTheme="minorHAnsi" w:hAnsiTheme="minorHAnsi" w:cs="Tahoma"/>
          <w:bCs/>
          <w:sz w:val="24"/>
          <w:szCs w:val="24"/>
        </w:rPr>
      </w:pPr>
    </w:p>
    <w:p w:rsidR="00235579" w:rsidRDefault="00235579" w:rsidP="003F1B2F">
      <w:pPr>
        <w:rPr>
          <w:rFonts w:asciiTheme="minorHAnsi" w:hAnsiTheme="minorHAnsi" w:cs="Tahoma"/>
          <w:bCs/>
          <w:sz w:val="24"/>
          <w:szCs w:val="24"/>
        </w:rPr>
      </w:pPr>
    </w:p>
    <w:p w:rsidR="00235579" w:rsidRDefault="00235579" w:rsidP="003F1B2F">
      <w:pPr>
        <w:rPr>
          <w:rFonts w:asciiTheme="minorHAnsi" w:hAnsiTheme="minorHAnsi" w:cs="Tahoma"/>
          <w:bCs/>
          <w:sz w:val="24"/>
          <w:szCs w:val="24"/>
        </w:rPr>
      </w:pPr>
    </w:p>
    <w:p w:rsidR="00235579" w:rsidRPr="00235579" w:rsidRDefault="00235579" w:rsidP="00235579">
      <w:pPr>
        <w:pStyle w:val="E-mailSignature"/>
        <w:rPr>
          <w:rFonts w:asciiTheme="minorHAnsi" w:hAnsiTheme="minorHAnsi" w:cs="Tahoma"/>
          <w:sz w:val="24"/>
          <w:szCs w:val="24"/>
        </w:rPr>
      </w:pPr>
      <w:r w:rsidRPr="00235579">
        <w:rPr>
          <w:rFonts w:asciiTheme="minorHAnsi" w:hAnsiTheme="minorHAnsi" w:cs="Tahoma"/>
          <w:b/>
          <w:bCs/>
          <w:sz w:val="24"/>
          <w:szCs w:val="24"/>
        </w:rPr>
        <w:t>12:00 to 1:</w:t>
      </w:r>
      <w:r w:rsidR="001D58CD">
        <w:rPr>
          <w:rFonts w:asciiTheme="minorHAnsi" w:hAnsiTheme="minorHAnsi" w:cs="Tahoma"/>
          <w:b/>
          <w:bCs/>
          <w:sz w:val="24"/>
          <w:szCs w:val="24"/>
        </w:rPr>
        <w:t>20</w:t>
      </w:r>
      <w:r w:rsidRPr="00235579">
        <w:rPr>
          <w:rFonts w:asciiTheme="minorHAnsi" w:hAnsiTheme="minorHAnsi" w:cs="Tahoma"/>
          <w:b/>
          <w:bCs/>
          <w:sz w:val="24"/>
          <w:szCs w:val="24"/>
        </w:rPr>
        <w:t xml:space="preserve"> p.m.</w:t>
      </w:r>
    </w:p>
    <w:p w:rsidR="00235579" w:rsidRPr="00235579" w:rsidRDefault="00235579" w:rsidP="00235579">
      <w:pPr>
        <w:spacing w:line="300" w:lineRule="atLeast"/>
        <w:rPr>
          <w:rFonts w:asciiTheme="minorHAnsi" w:hAnsiTheme="minorHAnsi" w:cs="Tahoma"/>
          <w:b/>
          <w:bCs/>
          <w:sz w:val="24"/>
          <w:szCs w:val="24"/>
        </w:rPr>
      </w:pPr>
      <w:proofErr w:type="gramStart"/>
      <w:r w:rsidRPr="00235579">
        <w:rPr>
          <w:rFonts w:asciiTheme="minorHAnsi" w:hAnsiTheme="minorHAnsi" w:cs="Tahoma"/>
          <w:b/>
          <w:bCs/>
          <w:sz w:val="24"/>
          <w:szCs w:val="24"/>
        </w:rPr>
        <w:t>Alcohol &amp; Marijuana Control Office (AMCO).</w:t>
      </w:r>
      <w:proofErr w:type="gramEnd"/>
      <w:r w:rsidRPr="00235579">
        <w:rPr>
          <w:rFonts w:asciiTheme="minorHAnsi" w:hAnsiTheme="minorHAnsi" w:cs="Tahoma"/>
          <w:b/>
          <w:bCs/>
          <w:sz w:val="24"/>
          <w:szCs w:val="24"/>
        </w:rPr>
        <w:t xml:space="preserve">  </w:t>
      </w:r>
      <w:hyperlink r:id="rId14" w:history="1">
        <w:r w:rsidRPr="00235579">
          <w:rPr>
            <w:rStyle w:val="Hyperlink"/>
            <w:rFonts w:asciiTheme="minorHAnsi" w:hAnsiTheme="minorHAnsi" w:cs="Tahoma"/>
            <w:b/>
            <w:bCs/>
            <w:sz w:val="24"/>
            <w:szCs w:val="24"/>
          </w:rPr>
          <w:t>https://www.commerce.alaska.gov/web/amco/</w:t>
        </w:r>
      </w:hyperlink>
    </w:p>
    <w:p w:rsidR="00587337" w:rsidRDefault="00235579" w:rsidP="00235579">
      <w:pPr>
        <w:spacing w:line="300" w:lineRule="atLeast"/>
        <w:rPr>
          <w:rFonts w:asciiTheme="minorHAnsi" w:hAnsiTheme="minorHAnsi" w:cs="Tahoma"/>
          <w:sz w:val="24"/>
          <w:szCs w:val="24"/>
        </w:rPr>
      </w:pPr>
      <w:r w:rsidRPr="00235579">
        <w:rPr>
          <w:rFonts w:asciiTheme="minorHAnsi" w:hAnsiTheme="minorHAnsi" w:cs="Tahoma"/>
          <w:b/>
          <w:bCs/>
          <w:sz w:val="24"/>
          <w:szCs w:val="24"/>
        </w:rPr>
        <w:t xml:space="preserve">AMCO Director Cindy Franklin </w:t>
      </w:r>
      <w:r>
        <w:rPr>
          <w:rFonts w:asciiTheme="minorHAnsi" w:hAnsiTheme="minorHAnsi" w:cs="Tahoma"/>
          <w:bCs/>
          <w:sz w:val="24"/>
          <w:szCs w:val="24"/>
        </w:rPr>
        <w:t xml:space="preserve">presented </w:t>
      </w:r>
      <w:r w:rsidRPr="00235579">
        <w:rPr>
          <w:rFonts w:asciiTheme="minorHAnsi" w:hAnsiTheme="minorHAnsi" w:cs="Tahoma"/>
          <w:sz w:val="24"/>
          <w:szCs w:val="24"/>
        </w:rPr>
        <w:t xml:space="preserve">information on the </w:t>
      </w:r>
      <w:r w:rsidRPr="00711876">
        <w:rPr>
          <w:rFonts w:asciiTheme="minorHAnsi" w:hAnsiTheme="minorHAnsi" w:cs="Tahoma"/>
          <w:bCs/>
          <w:sz w:val="24"/>
          <w:szCs w:val="24"/>
        </w:rPr>
        <w:t>State of Alaska’s marijuana inventory tracking system, METRC (Marijuana Enforcement Tracking, Reporting and Compliance).</w:t>
      </w:r>
      <w:r w:rsidRPr="00711876">
        <w:rPr>
          <w:rFonts w:asciiTheme="minorHAnsi" w:hAnsiTheme="minorHAnsi" w:cs="Tahoma"/>
          <w:sz w:val="24"/>
          <w:szCs w:val="24"/>
        </w:rPr>
        <w:t xml:space="preserve">  </w:t>
      </w:r>
      <w:r w:rsidR="00F04004" w:rsidRPr="00711876">
        <w:rPr>
          <w:rFonts w:asciiTheme="minorHAnsi" w:hAnsiTheme="minorHAnsi" w:cs="Tahoma"/>
          <w:sz w:val="24"/>
          <w:szCs w:val="24"/>
        </w:rPr>
        <w:t>Additional topics include</w:t>
      </w:r>
      <w:r w:rsidR="00F04004">
        <w:rPr>
          <w:rFonts w:asciiTheme="minorHAnsi" w:hAnsiTheme="minorHAnsi" w:cs="Tahoma"/>
          <w:sz w:val="24"/>
          <w:szCs w:val="24"/>
        </w:rPr>
        <w:t>d</w:t>
      </w:r>
      <w:r w:rsidR="00F04004" w:rsidRPr="00711876">
        <w:rPr>
          <w:rFonts w:asciiTheme="minorHAnsi" w:hAnsiTheme="minorHAnsi" w:cs="Tahoma"/>
          <w:sz w:val="24"/>
          <w:szCs w:val="24"/>
        </w:rPr>
        <w:t xml:space="preserve"> the </w:t>
      </w:r>
      <w:r w:rsidR="00F04004" w:rsidRPr="00711876">
        <w:rPr>
          <w:rFonts w:asciiTheme="minorHAnsi" w:hAnsiTheme="minorHAnsi" w:cs="Tahoma"/>
          <w:bCs/>
          <w:sz w:val="24"/>
          <w:szCs w:val="24"/>
        </w:rPr>
        <w:t>AMCO licensing database, the online payment portal, data sharing with PFD, web views for METRC and the database, electronic records and FOIA</w:t>
      </w:r>
      <w:r w:rsidR="00F04004" w:rsidRPr="00711876">
        <w:rPr>
          <w:rFonts w:asciiTheme="minorHAnsi" w:hAnsiTheme="minorHAnsi" w:cs="Tahoma"/>
          <w:sz w:val="24"/>
          <w:szCs w:val="24"/>
        </w:rPr>
        <w:t xml:space="preserve">.  </w:t>
      </w:r>
      <w:r w:rsidR="00F04004">
        <w:rPr>
          <w:rFonts w:asciiTheme="minorHAnsi" w:hAnsiTheme="minorHAnsi" w:cs="Tahoma"/>
          <w:sz w:val="24"/>
          <w:szCs w:val="24"/>
        </w:rPr>
        <w:t xml:space="preserve"> </w:t>
      </w:r>
      <w:r w:rsidR="00711876">
        <w:rPr>
          <w:rFonts w:asciiTheme="minorHAnsi" w:hAnsiTheme="minorHAnsi" w:cs="Tahoma"/>
          <w:sz w:val="24"/>
          <w:szCs w:val="24"/>
        </w:rPr>
        <w:t xml:space="preserve">Helen forwarded Cindy’s Power Point to MAJIC members following the meeting.  </w:t>
      </w:r>
    </w:p>
    <w:p w:rsidR="00F04004" w:rsidRDefault="00F04004" w:rsidP="00235579">
      <w:pPr>
        <w:spacing w:line="300" w:lineRule="atLeast"/>
        <w:rPr>
          <w:rFonts w:asciiTheme="minorHAnsi" w:hAnsiTheme="minorHAnsi" w:cs="Tahoma"/>
          <w:sz w:val="24"/>
          <w:szCs w:val="24"/>
        </w:rPr>
      </w:pPr>
    </w:p>
    <w:p w:rsidR="00863FE2" w:rsidRPr="00711876" w:rsidRDefault="004108A6" w:rsidP="00863FE2">
      <w:pPr>
        <w:spacing w:line="300" w:lineRule="atLeast"/>
        <w:rPr>
          <w:rFonts w:asciiTheme="minorHAnsi" w:hAnsiTheme="minorHAnsi"/>
          <w:sz w:val="24"/>
          <w:szCs w:val="24"/>
        </w:rPr>
      </w:pPr>
      <w:r>
        <w:rPr>
          <w:rFonts w:asciiTheme="minorHAnsi" w:hAnsiTheme="minorHAnsi" w:cs="Tahoma"/>
          <w:sz w:val="24"/>
          <w:szCs w:val="24"/>
        </w:rPr>
        <w:t xml:space="preserve">METRC was selected following the RFP process.  This is the seed to sale tracking system used in Colorado.  Electronic tags are attached to plants once they reach 8 inches.  The tag identifies that plant, and from that point a reader can be used to scan for the same number in all subsequent product developed from that plant.  Inspectors are able to trace </w:t>
      </w:r>
      <w:r w:rsidR="00587337">
        <w:rPr>
          <w:rFonts w:asciiTheme="minorHAnsi" w:hAnsiTheme="minorHAnsi" w:cs="Tahoma"/>
          <w:sz w:val="24"/>
          <w:szCs w:val="24"/>
        </w:rPr>
        <w:t xml:space="preserve">back from an edible, for example, back to the plant that provided the content for that edible.  This tracking method ensures that the plants are being legally grown and products follow the regulatory process required, and the location of the business involved.  </w:t>
      </w:r>
      <w:r w:rsidR="00385D44">
        <w:rPr>
          <w:rFonts w:asciiTheme="minorHAnsi" w:hAnsiTheme="minorHAnsi" w:cs="Tahoma"/>
          <w:sz w:val="24"/>
          <w:szCs w:val="24"/>
        </w:rPr>
        <w:t xml:space="preserve">Each new licensee will be visited by an AMCO employee who will demonstrate the tagging process on several plants, inspect the premises, and review requirements. </w:t>
      </w:r>
      <w:r w:rsidR="00863FE2">
        <w:rPr>
          <w:rFonts w:asciiTheme="minorHAnsi" w:hAnsiTheme="minorHAnsi"/>
          <w:sz w:val="24"/>
          <w:szCs w:val="24"/>
        </w:rPr>
        <w:t xml:space="preserve">Taxes are levied when the cultivator transfers the product out of the facility.  </w:t>
      </w:r>
    </w:p>
    <w:p w:rsidR="00711876" w:rsidRDefault="00711876" w:rsidP="00235579">
      <w:pPr>
        <w:spacing w:line="300" w:lineRule="atLeast"/>
        <w:rPr>
          <w:rFonts w:asciiTheme="minorHAnsi" w:hAnsiTheme="minorHAnsi" w:cs="Tahoma"/>
          <w:sz w:val="24"/>
          <w:szCs w:val="24"/>
        </w:rPr>
      </w:pPr>
    </w:p>
    <w:p w:rsidR="00711876" w:rsidRDefault="00197EF9" w:rsidP="00235579">
      <w:pPr>
        <w:spacing w:line="300" w:lineRule="atLeast"/>
        <w:rPr>
          <w:rFonts w:asciiTheme="minorHAnsi" w:hAnsiTheme="minorHAnsi" w:cs="Tahoma"/>
          <w:sz w:val="24"/>
          <w:szCs w:val="24"/>
        </w:rPr>
      </w:pPr>
      <w:r>
        <w:rPr>
          <w:rFonts w:asciiTheme="minorHAnsi" w:hAnsiTheme="minorHAnsi" w:cs="Tahoma"/>
          <w:sz w:val="24"/>
          <w:szCs w:val="24"/>
        </w:rPr>
        <w:t xml:space="preserve">Cindy demonstrated the on line application process and stages of review.  </w:t>
      </w:r>
      <w:r w:rsidR="00623CDA">
        <w:rPr>
          <w:rFonts w:asciiTheme="minorHAnsi" w:hAnsiTheme="minorHAnsi" w:cs="Tahoma"/>
          <w:sz w:val="24"/>
          <w:szCs w:val="24"/>
        </w:rPr>
        <w:t xml:space="preserve">Application is through </w:t>
      </w:r>
      <w:proofErr w:type="spellStart"/>
      <w:r w:rsidR="00623CDA">
        <w:rPr>
          <w:rFonts w:asciiTheme="minorHAnsi" w:hAnsiTheme="minorHAnsi" w:cs="Tahoma"/>
          <w:sz w:val="24"/>
          <w:szCs w:val="24"/>
        </w:rPr>
        <w:t>MyAlaska</w:t>
      </w:r>
      <w:proofErr w:type="spellEnd"/>
      <w:r w:rsidR="00623CDA">
        <w:rPr>
          <w:rFonts w:asciiTheme="minorHAnsi" w:hAnsiTheme="minorHAnsi" w:cs="Tahoma"/>
          <w:sz w:val="24"/>
          <w:szCs w:val="24"/>
        </w:rPr>
        <w:t xml:space="preserve">.  </w:t>
      </w:r>
      <w:r w:rsidR="00F04004">
        <w:rPr>
          <w:rFonts w:asciiTheme="minorHAnsi" w:hAnsiTheme="minorHAnsi" w:cs="Tahoma"/>
          <w:sz w:val="24"/>
          <w:szCs w:val="24"/>
        </w:rPr>
        <w:t xml:space="preserve">By requiring all businesses to apply for licenses electronically, AMCO is able to manage all required documentation, and track all stages of the application process, as well as business dealings once the license is approved, in conjunction with the METRC system.  For example, a transfer manifest is required to document any movement from one facility to another and if these are not in the system for a plant or product scanned in a particular location, </w:t>
      </w:r>
      <w:r w:rsidR="00B35772">
        <w:rPr>
          <w:rFonts w:asciiTheme="minorHAnsi" w:hAnsiTheme="minorHAnsi" w:cs="Tahoma"/>
          <w:sz w:val="24"/>
          <w:szCs w:val="24"/>
        </w:rPr>
        <w:t xml:space="preserve">AMCO will investigate.  This helps guard against theft.  </w:t>
      </w:r>
      <w:r w:rsidR="007F568C">
        <w:rPr>
          <w:rFonts w:asciiTheme="minorHAnsi" w:hAnsiTheme="minorHAnsi" w:cs="Tahoma"/>
          <w:sz w:val="24"/>
          <w:szCs w:val="24"/>
        </w:rPr>
        <w:t xml:space="preserve"> Supplemental documentation cannot be up</w:t>
      </w:r>
      <w:r w:rsidR="00615093">
        <w:rPr>
          <w:rFonts w:asciiTheme="minorHAnsi" w:hAnsiTheme="minorHAnsi" w:cs="Tahoma"/>
          <w:sz w:val="24"/>
          <w:szCs w:val="24"/>
        </w:rPr>
        <w:t xml:space="preserve">loaded and must be emailed.  </w:t>
      </w:r>
      <w:r w:rsidR="00AE54A7">
        <w:rPr>
          <w:rFonts w:asciiTheme="minorHAnsi" w:hAnsiTheme="minorHAnsi" w:cs="Tahoma"/>
          <w:sz w:val="24"/>
          <w:szCs w:val="24"/>
        </w:rPr>
        <w:t xml:space="preserve">The licensee’s application cover page must accompany every single document and this helps manage document filing. The fees are only due once all required documentation has been submitted and the review process begins.  There is a non-refundable $1,000 license application fee, and the annual license if approved is $5,000.  In addition, the marijuana business must have an Alaska business license. </w:t>
      </w:r>
      <w:r w:rsidR="00385D44">
        <w:rPr>
          <w:rFonts w:asciiTheme="minorHAnsi" w:hAnsiTheme="minorHAnsi" w:cs="Tahoma"/>
          <w:sz w:val="24"/>
          <w:szCs w:val="24"/>
        </w:rPr>
        <w:t xml:space="preserve">  The application fee is shared between AMCO and the local government where the business is located 50/50.</w:t>
      </w:r>
      <w:r w:rsidR="00623CDA">
        <w:rPr>
          <w:rFonts w:asciiTheme="minorHAnsi" w:hAnsiTheme="minorHAnsi" w:cs="Tahoma"/>
          <w:sz w:val="24"/>
          <w:szCs w:val="24"/>
        </w:rPr>
        <w:t xml:space="preserve">  Payment can be made on line through a portal.  </w:t>
      </w:r>
      <w:proofErr w:type="spellStart"/>
      <w:r w:rsidR="00623CDA">
        <w:rPr>
          <w:rFonts w:asciiTheme="minorHAnsi" w:hAnsiTheme="minorHAnsi" w:cs="Tahoma"/>
          <w:sz w:val="24"/>
          <w:szCs w:val="24"/>
        </w:rPr>
        <w:t>MyAlaska</w:t>
      </w:r>
      <w:proofErr w:type="spellEnd"/>
      <w:r w:rsidR="00623CDA">
        <w:rPr>
          <w:rFonts w:asciiTheme="minorHAnsi" w:hAnsiTheme="minorHAnsi" w:cs="Tahoma"/>
          <w:sz w:val="24"/>
          <w:szCs w:val="24"/>
        </w:rPr>
        <w:t xml:space="preserve"> asks for the business license number issued by Commerce before the applicant can pay for their marijuana business licen</w:t>
      </w:r>
      <w:r w:rsidR="00410C9E">
        <w:rPr>
          <w:rFonts w:asciiTheme="minorHAnsi" w:hAnsiTheme="minorHAnsi" w:cs="Tahoma"/>
          <w:sz w:val="24"/>
          <w:szCs w:val="24"/>
        </w:rPr>
        <w:t>se.</w:t>
      </w:r>
    </w:p>
    <w:p w:rsidR="00410C9E" w:rsidRDefault="00410C9E" w:rsidP="00235579">
      <w:pPr>
        <w:spacing w:line="300" w:lineRule="atLeast"/>
        <w:rPr>
          <w:rFonts w:asciiTheme="minorHAnsi" w:hAnsiTheme="minorHAnsi" w:cs="Tahoma"/>
          <w:sz w:val="24"/>
          <w:szCs w:val="24"/>
        </w:rPr>
      </w:pPr>
    </w:p>
    <w:p w:rsidR="00410C9E" w:rsidRDefault="00410C9E" w:rsidP="00235579">
      <w:pPr>
        <w:spacing w:line="300" w:lineRule="atLeast"/>
        <w:rPr>
          <w:rFonts w:asciiTheme="minorHAnsi" w:hAnsiTheme="minorHAnsi" w:cs="Tahoma"/>
          <w:sz w:val="24"/>
          <w:szCs w:val="24"/>
        </w:rPr>
      </w:pPr>
      <w:r>
        <w:rPr>
          <w:rFonts w:asciiTheme="minorHAnsi" w:hAnsiTheme="minorHAnsi" w:cs="Tahoma"/>
          <w:sz w:val="24"/>
          <w:szCs w:val="24"/>
        </w:rPr>
        <w:t xml:space="preserve">The first licensing determination (application deemed complete) was made May 6.  There is a 60 day protest period for the local government.  The Board has 90 days from the time an application is deemed complete to grant or deny a license. </w:t>
      </w:r>
    </w:p>
    <w:p w:rsidR="00615093" w:rsidRDefault="00615093" w:rsidP="00235579">
      <w:pPr>
        <w:spacing w:line="300" w:lineRule="atLeast"/>
        <w:rPr>
          <w:rFonts w:asciiTheme="minorHAnsi" w:hAnsiTheme="minorHAnsi" w:cs="Tahoma"/>
          <w:sz w:val="24"/>
          <w:szCs w:val="24"/>
        </w:rPr>
      </w:pPr>
    </w:p>
    <w:p w:rsidR="00615093" w:rsidRDefault="00615093" w:rsidP="00235579">
      <w:pPr>
        <w:spacing w:line="300" w:lineRule="atLeast"/>
        <w:rPr>
          <w:rFonts w:asciiTheme="minorHAnsi" w:hAnsiTheme="minorHAnsi" w:cs="Tahoma"/>
          <w:sz w:val="24"/>
          <w:szCs w:val="24"/>
        </w:rPr>
      </w:pPr>
      <w:r>
        <w:rPr>
          <w:rFonts w:asciiTheme="minorHAnsi" w:hAnsiTheme="minorHAnsi" w:cs="Tahoma"/>
          <w:sz w:val="24"/>
          <w:szCs w:val="24"/>
        </w:rPr>
        <w:t xml:space="preserve">In order to be licensed to do business in Alaska, licensees (all partners in a corporation) must be eligible for the PFD.  DOR has provided AMCO with the ability to check eligibility in its system.  </w:t>
      </w:r>
      <w:r w:rsidR="00197EF9">
        <w:rPr>
          <w:rFonts w:asciiTheme="minorHAnsi" w:hAnsiTheme="minorHAnsi" w:cs="Tahoma"/>
          <w:sz w:val="24"/>
          <w:szCs w:val="24"/>
        </w:rPr>
        <w:t xml:space="preserve">AMCO is currently working on being able to export a spreadsheet to summarize license data, after redaction of confidential information such as social security numbers.  </w:t>
      </w:r>
    </w:p>
    <w:p w:rsidR="008A5EA7" w:rsidRDefault="008A5EA7" w:rsidP="00235579">
      <w:pPr>
        <w:spacing w:line="300" w:lineRule="atLeast"/>
        <w:rPr>
          <w:rFonts w:asciiTheme="minorHAnsi" w:hAnsiTheme="minorHAnsi" w:cs="Tahoma"/>
          <w:sz w:val="24"/>
          <w:szCs w:val="24"/>
        </w:rPr>
      </w:pPr>
    </w:p>
    <w:p w:rsidR="00863FE2" w:rsidRDefault="00863FE2" w:rsidP="00235579">
      <w:pPr>
        <w:spacing w:line="300" w:lineRule="atLeast"/>
        <w:rPr>
          <w:rFonts w:asciiTheme="minorHAnsi" w:hAnsiTheme="minorHAnsi" w:cs="Tahoma"/>
          <w:b/>
          <w:bCs/>
          <w:sz w:val="24"/>
          <w:szCs w:val="24"/>
        </w:rPr>
      </w:pPr>
    </w:p>
    <w:p w:rsidR="00CC5C93" w:rsidRDefault="00863FE2" w:rsidP="00235579">
      <w:pPr>
        <w:spacing w:line="300" w:lineRule="atLeast"/>
        <w:rPr>
          <w:rFonts w:asciiTheme="minorHAnsi" w:hAnsiTheme="minorHAnsi" w:cs="Tahoma"/>
          <w:bCs/>
          <w:sz w:val="24"/>
          <w:szCs w:val="24"/>
        </w:rPr>
      </w:pPr>
      <w:r>
        <w:rPr>
          <w:rFonts w:asciiTheme="minorHAnsi" w:hAnsiTheme="minorHAnsi" w:cs="Tahoma"/>
          <w:bCs/>
          <w:sz w:val="24"/>
          <w:szCs w:val="24"/>
        </w:rPr>
        <w:t xml:space="preserve">Alaska is the first state to allow on-site consumption.  The licensee will need to get a separate endorsement for on-site consumption which is subject to its own separate protest period. </w:t>
      </w:r>
      <w:r w:rsidR="002B4F1F">
        <w:rPr>
          <w:rFonts w:asciiTheme="minorHAnsi" w:hAnsiTheme="minorHAnsi" w:cs="Tahoma"/>
          <w:bCs/>
          <w:sz w:val="24"/>
          <w:szCs w:val="24"/>
        </w:rPr>
        <w:t xml:space="preserve">Approval can be conditional, for example, with the condition that edibles can be consumed on site but no smoking.  There is a regulation project out for comment at this time regarding on-site consumption and Cindy encouraged MAJIC members to submit comments.  </w:t>
      </w:r>
    </w:p>
    <w:p w:rsidR="00CC5C93" w:rsidRDefault="00CC5C93">
      <w:pPr>
        <w:rPr>
          <w:rFonts w:asciiTheme="minorHAnsi" w:hAnsiTheme="minorHAnsi" w:cs="Tahoma"/>
          <w:bCs/>
          <w:sz w:val="24"/>
          <w:szCs w:val="24"/>
        </w:rPr>
      </w:pPr>
      <w:r>
        <w:rPr>
          <w:rFonts w:asciiTheme="minorHAnsi" w:hAnsiTheme="minorHAnsi" w:cs="Tahoma"/>
          <w:bCs/>
          <w:sz w:val="24"/>
          <w:szCs w:val="24"/>
        </w:rPr>
        <w:br w:type="page"/>
      </w:r>
    </w:p>
    <w:p w:rsidR="00863FE2" w:rsidRDefault="00863FE2" w:rsidP="00235579">
      <w:pPr>
        <w:spacing w:line="300" w:lineRule="atLeast"/>
        <w:rPr>
          <w:rFonts w:asciiTheme="minorHAnsi" w:hAnsiTheme="minorHAnsi" w:cs="Tahoma"/>
          <w:bCs/>
          <w:sz w:val="24"/>
          <w:szCs w:val="24"/>
        </w:rPr>
      </w:pPr>
    </w:p>
    <w:p w:rsidR="00CC5C93" w:rsidRPr="003846C4" w:rsidRDefault="00CC5C93" w:rsidP="00CC5C93">
      <w:pPr>
        <w:rPr>
          <w:rFonts w:asciiTheme="minorHAnsi" w:hAnsiTheme="minorHAnsi" w:cstheme="minorHAnsi"/>
          <w:sz w:val="28"/>
        </w:rPr>
      </w:pPr>
      <w:r w:rsidRPr="003846C4">
        <w:rPr>
          <w:rFonts w:asciiTheme="minorHAnsi" w:hAnsiTheme="minorHAnsi" w:cstheme="minorHAnsi"/>
          <w:sz w:val="28"/>
        </w:rPr>
        <w:t xml:space="preserve">MAJIC Meeting   </w:t>
      </w:r>
    </w:p>
    <w:p w:rsidR="00CC5C93" w:rsidRPr="003846C4" w:rsidRDefault="00CC5C93" w:rsidP="00CC5C93">
      <w:pPr>
        <w:pStyle w:val="Heading1"/>
      </w:pPr>
      <w:bookmarkStart w:id="10" w:name="_Toc471395081"/>
      <w:r>
        <w:t>June 2</w:t>
      </w:r>
      <w:r w:rsidRPr="003846C4">
        <w:t>, 201</w:t>
      </w:r>
      <w:r>
        <w:t>6</w:t>
      </w:r>
      <w:bookmarkEnd w:id="10"/>
      <w:r w:rsidRPr="003846C4">
        <w:t xml:space="preserve">   </w:t>
      </w:r>
    </w:p>
    <w:p w:rsidR="00CC5C93" w:rsidRPr="003846C4" w:rsidRDefault="00CC5C93" w:rsidP="00CC5C93">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Helen Sharratt</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Court System</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Shannon Tetlow</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Dept. of Admin, Public Defender</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Director, AJ-SAC</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University of AK Justice Center</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Angie Rosales</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Anchorage Municipal Prosecutor’s Office</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Molly Lerma</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Anchorage Police Department</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CC5C93" w:rsidRPr="003846C4" w:rsidRDefault="00CC5C93" w:rsidP="00CC5C93">
            <w:pPr>
              <w:pStyle w:val="ListParagraph"/>
              <w:ind w:left="0"/>
              <w:rPr>
                <w:rFonts w:asciiTheme="minorHAnsi" w:hAnsiTheme="minorHAnsi"/>
              </w:rPr>
            </w:pPr>
            <w:r>
              <w:rPr>
                <w:rFonts w:asciiTheme="minorHAnsi" w:hAnsiTheme="minorHAnsi"/>
              </w:rPr>
              <w:t>Research Analyst</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Judicial Council</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Lu Woods</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Dept. of Law</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Clint Farr</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Crash Data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DOT, Program Development</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VACANT</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Association of Chiefs of Police (AACOP)</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James Dabbs-Ashworth</w:t>
            </w:r>
          </w:p>
        </w:tc>
        <w:tc>
          <w:tcPr>
            <w:tcW w:w="2878" w:type="dxa"/>
          </w:tcPr>
          <w:p w:rsidR="00CC5C93" w:rsidRPr="003846C4" w:rsidRDefault="00CC5C93" w:rsidP="00CC5C93">
            <w:pPr>
              <w:pStyle w:val="ListParagraph"/>
              <w:ind w:left="0"/>
              <w:rPr>
                <w:rFonts w:asciiTheme="minorHAnsi" w:hAnsiTheme="minorHAnsi"/>
              </w:rPr>
            </w:pPr>
            <w:r>
              <w:rPr>
                <w:rFonts w:asciiTheme="minorHAnsi" w:hAnsiTheme="minorHAnsi"/>
              </w:rPr>
              <w:t>Acting DP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Dept. of Corrections</w:t>
            </w:r>
          </w:p>
        </w:tc>
      </w:tr>
      <w:tr w:rsidR="00CC5C93" w:rsidRPr="003846C4" w:rsidTr="00CC5C93">
        <w:trPr>
          <w:trHeight w:val="273"/>
        </w:trPr>
        <w:tc>
          <w:tcPr>
            <w:tcW w:w="912" w:type="dxa"/>
          </w:tcPr>
          <w:p w:rsidR="00CC5C93" w:rsidRPr="00603492" w:rsidRDefault="00CC5C93" w:rsidP="00CC5C93">
            <w:pPr>
              <w:rPr>
                <w:rFonts w:asciiTheme="minorHAnsi" w:hAnsiTheme="minorHAnsi"/>
                <w:b/>
              </w:rPr>
            </w:pPr>
            <w:r w:rsidRPr="003846C4">
              <w:rPr>
                <w:rFonts w:asciiTheme="minorHAnsi" w:hAnsiTheme="minorHAnsi"/>
              </w:rPr>
              <w:t>√</w:t>
            </w:r>
          </w:p>
        </w:tc>
        <w:tc>
          <w:tcPr>
            <w:tcW w:w="1896" w:type="dxa"/>
          </w:tcPr>
          <w:p w:rsidR="00CC5C93" w:rsidRPr="003846C4" w:rsidRDefault="00CC5C93" w:rsidP="00CC5C93">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DOA/Division of Motor Vehicles</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Tony Piper</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ASAP Program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AK DHSS/Alcohol Safety Action Program (ASAP)</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JOMIS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DHSS/Division of Juvenile Justice</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AK DHSS, Division of Health Care Services, Background Check Unit</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Shawn Stendevad</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Investigator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Dept., of Revenue, CIU</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Miles Brookes</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DOT, AK Highway Safety</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Kat Shuey</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Lieutenant, AST</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Dept. of Public Safety, AST</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Shelly Growden</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Alaska Division of Elections</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Emily Davies</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Municipality of Anchorage (DHHS)</w:t>
            </w:r>
          </w:p>
        </w:tc>
      </w:tr>
      <w:tr w:rsidR="00CC5C93" w:rsidRPr="003846C4" w:rsidTr="00CC5C93">
        <w:trPr>
          <w:trHeight w:val="70"/>
        </w:trPr>
        <w:tc>
          <w:tcPr>
            <w:tcW w:w="912"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w:t>
            </w: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Rick Calcote</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Policy and Planning</w:t>
            </w:r>
          </w:p>
        </w:tc>
        <w:tc>
          <w:tcPr>
            <w:tcW w:w="4412" w:type="dxa"/>
          </w:tcPr>
          <w:p w:rsidR="00CC5C93" w:rsidRPr="003846C4" w:rsidRDefault="00CC5C93" w:rsidP="006F594A">
            <w:pPr>
              <w:pStyle w:val="ListParagraph"/>
              <w:numPr>
                <w:ilvl w:val="0"/>
                <w:numId w:val="29"/>
              </w:numPr>
              <w:rPr>
                <w:rFonts w:asciiTheme="minorHAnsi" w:hAnsiTheme="minorHAnsi"/>
              </w:rPr>
            </w:pPr>
            <w:r w:rsidRPr="003846C4">
              <w:rPr>
                <w:rFonts w:asciiTheme="minorHAnsi" w:hAnsiTheme="minorHAnsi"/>
              </w:rPr>
              <w:t>DHSS, Division of Behavioral Health</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CC5C93" w:rsidP="00CC5C93">
            <w:pPr>
              <w:rPr>
                <w:rFonts w:asciiTheme="minorHAnsi" w:hAnsiTheme="minorHAnsi"/>
              </w:rPr>
            </w:pPr>
            <w:r w:rsidRPr="003846C4">
              <w:rPr>
                <w:rFonts w:asciiTheme="minorHAnsi" w:hAnsiTheme="minorHAnsi"/>
              </w:rPr>
              <w:t>21,  Alaska Native Justice Center</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CC5C93" w:rsidRPr="003846C4" w:rsidRDefault="00CC5C93" w:rsidP="00CC5C93">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CC5C93" w:rsidRPr="003846C4" w:rsidRDefault="00CC5C93" w:rsidP="00CC5C93">
            <w:pPr>
              <w:rPr>
                <w:rFonts w:asciiTheme="minorHAnsi" w:hAnsiTheme="minorHAnsi"/>
              </w:rPr>
            </w:pPr>
            <w:r w:rsidRPr="003846C4">
              <w:rPr>
                <w:rFonts w:asciiTheme="minorHAnsi" w:hAnsiTheme="minorHAnsi"/>
              </w:rPr>
              <w:t>22.  Alcohol Beverage Control Board</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Deb Senn</w:t>
            </w:r>
          </w:p>
        </w:tc>
        <w:tc>
          <w:tcPr>
            <w:tcW w:w="2878" w:type="dxa"/>
          </w:tcPr>
          <w:p w:rsidR="00CC5C93" w:rsidRPr="003846C4" w:rsidRDefault="00CC5C93" w:rsidP="00CC5C93">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CC5C93" w:rsidRPr="003846C4" w:rsidRDefault="00CC5C93" w:rsidP="00CC5C93">
            <w:pPr>
              <w:rPr>
                <w:rFonts w:asciiTheme="minorHAnsi" w:hAnsiTheme="minorHAnsi"/>
              </w:rPr>
            </w:pPr>
            <w:r>
              <w:rPr>
                <w:rFonts w:asciiTheme="minorHAnsi" w:hAnsiTheme="minorHAnsi"/>
              </w:rPr>
              <w:t>23. City &amp; Borough of Juneau – Dept. of Law</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Default="00CC5C93" w:rsidP="00CC5C93">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CC5C93" w:rsidRDefault="00CC5C93" w:rsidP="00CC5C93">
            <w:pPr>
              <w:pStyle w:val="ListParagraph"/>
              <w:ind w:left="0"/>
              <w:rPr>
                <w:rFonts w:asciiTheme="minorHAnsi" w:hAnsiTheme="minorHAnsi"/>
              </w:rPr>
            </w:pPr>
            <w:r>
              <w:rPr>
                <w:rFonts w:asciiTheme="minorHAnsi" w:hAnsiTheme="minorHAnsi"/>
              </w:rPr>
              <w:t>Database Specialist</w:t>
            </w:r>
          </w:p>
        </w:tc>
        <w:tc>
          <w:tcPr>
            <w:tcW w:w="4412" w:type="dxa"/>
          </w:tcPr>
          <w:p w:rsidR="00CC5C93" w:rsidRDefault="00CC5C93" w:rsidP="00CC5C93">
            <w:pPr>
              <w:rPr>
                <w:rFonts w:asciiTheme="minorHAnsi" w:hAnsiTheme="minorHAnsi"/>
              </w:rPr>
            </w:pPr>
            <w:r>
              <w:rPr>
                <w:rFonts w:asciiTheme="minorHAnsi" w:hAnsiTheme="minorHAnsi"/>
              </w:rPr>
              <w:t>24. Juneau Police Department</w:t>
            </w:r>
          </w:p>
        </w:tc>
      </w:tr>
      <w:tr w:rsidR="00CC5C93" w:rsidRPr="003846C4" w:rsidTr="00CC5C93">
        <w:trPr>
          <w:trHeight w:val="237"/>
        </w:trPr>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b/>
                <w:sz w:val="18"/>
                <w:szCs w:val="18"/>
              </w:rPr>
            </w:pP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CC5C93" w:rsidP="00CC5C93">
            <w:pPr>
              <w:pStyle w:val="ListParagraph"/>
              <w:ind w:left="360"/>
              <w:rPr>
                <w:rFonts w:asciiTheme="minorHAnsi" w:hAnsiTheme="minorHAnsi"/>
              </w:rPr>
            </w:pPr>
          </w:p>
        </w:tc>
      </w:tr>
      <w:tr w:rsidR="00CC5C93" w:rsidRPr="003846C4" w:rsidTr="00CC5C93">
        <w:trPr>
          <w:trHeight w:val="237"/>
        </w:trPr>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D6451A" w:rsidRDefault="00CC5C93" w:rsidP="00CC5C93">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145C68" w:rsidP="00CC5C93">
            <w:pPr>
              <w:pStyle w:val="ListParagraph"/>
              <w:ind w:left="0"/>
              <w:rPr>
                <w:rFonts w:asciiTheme="minorHAnsi" w:hAnsiTheme="minorHAnsi"/>
              </w:rPr>
            </w:pPr>
            <w:r>
              <w:rPr>
                <w:rFonts w:asciiTheme="minorHAnsi" w:hAnsiTheme="minorHAnsi"/>
              </w:rPr>
              <w:t>Teri Carns, AJC</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A14A73" w:rsidP="00CC5C93">
            <w:pPr>
              <w:pStyle w:val="ListParagraph"/>
              <w:ind w:left="0"/>
              <w:rPr>
                <w:rFonts w:asciiTheme="minorHAnsi" w:hAnsiTheme="minorHAnsi"/>
              </w:rPr>
            </w:pPr>
            <w:r>
              <w:rPr>
                <w:rFonts w:asciiTheme="minorHAnsi" w:hAnsiTheme="minorHAnsi"/>
              </w:rPr>
              <w:t>Nancy Meade, ACS</w:t>
            </w:r>
          </w:p>
        </w:tc>
        <w:tc>
          <w:tcPr>
            <w:tcW w:w="2878" w:type="dxa"/>
          </w:tcPr>
          <w:p w:rsidR="00CC5C93" w:rsidRPr="003846C4" w:rsidRDefault="00CC5C93" w:rsidP="00CC5C93">
            <w:pPr>
              <w:rPr>
                <w:rFonts w:asciiTheme="minorHAnsi" w:hAnsiTheme="minorHAnsi"/>
              </w:rPr>
            </w:pPr>
          </w:p>
        </w:tc>
        <w:tc>
          <w:tcPr>
            <w:tcW w:w="4412" w:type="dxa"/>
          </w:tcPr>
          <w:p w:rsidR="00CC5C93" w:rsidRPr="003846C4" w:rsidRDefault="00CC5C93" w:rsidP="00CC5C93">
            <w:pPr>
              <w:rPr>
                <w:rFonts w:asciiTheme="minorHAnsi" w:hAnsiTheme="minorHAnsi"/>
              </w:rPr>
            </w:pPr>
            <w:r>
              <w:rPr>
                <w:rFonts w:asciiTheme="minorHAnsi" w:hAnsiTheme="minorHAnsi"/>
              </w:rPr>
              <w:t>Michael Chin, APD</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145C68" w:rsidP="00CC5C93">
            <w:pPr>
              <w:pStyle w:val="ListParagraph"/>
              <w:ind w:left="0"/>
              <w:rPr>
                <w:rFonts w:asciiTheme="minorHAnsi" w:hAnsiTheme="minorHAnsi"/>
              </w:rPr>
            </w:pPr>
            <w:r>
              <w:rPr>
                <w:rFonts w:asciiTheme="minorHAnsi" w:hAnsiTheme="minorHAnsi"/>
              </w:rPr>
              <w:t>Jason Whiteside, DMV</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145C68" w:rsidP="00CC5C93">
            <w:pPr>
              <w:pStyle w:val="ListParagraph"/>
              <w:ind w:left="0"/>
              <w:rPr>
                <w:rFonts w:asciiTheme="minorHAnsi" w:hAnsiTheme="minorHAnsi"/>
              </w:rPr>
            </w:pPr>
            <w:r>
              <w:rPr>
                <w:rFonts w:asciiTheme="minorHAnsi" w:hAnsiTheme="minorHAnsi"/>
              </w:rPr>
              <w:t>Audrey O’Brien, DMV</w:t>
            </w:r>
          </w:p>
        </w:tc>
      </w:tr>
      <w:tr w:rsidR="00CC5C93" w:rsidRPr="003846C4" w:rsidTr="00CC5C93">
        <w:trPr>
          <w:trHeight w:val="192"/>
        </w:trPr>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ight="-246"/>
              <w:rPr>
                <w:rFonts w:asciiTheme="minorHAnsi" w:hAnsiTheme="minorHAnsi"/>
              </w:rPr>
            </w:pPr>
            <w:r>
              <w:rPr>
                <w:rFonts w:asciiTheme="minorHAnsi" w:hAnsiTheme="minorHAnsi"/>
              </w:rPr>
              <w:t>Josh Garcia, DPS</w:t>
            </w:r>
          </w:p>
        </w:tc>
        <w:tc>
          <w:tcPr>
            <w:tcW w:w="2878" w:type="dxa"/>
          </w:tcPr>
          <w:p w:rsidR="00CC5C93" w:rsidRPr="00366524" w:rsidRDefault="00CC5C93" w:rsidP="00CC5C93">
            <w:pPr>
              <w:rPr>
                <w:rFonts w:asciiTheme="minorHAnsi" w:hAnsiTheme="minorHAnsi"/>
              </w:rPr>
            </w:pPr>
          </w:p>
        </w:tc>
        <w:tc>
          <w:tcPr>
            <w:tcW w:w="4412" w:type="dxa"/>
          </w:tcPr>
          <w:p w:rsidR="00CC5C93" w:rsidRPr="003846C4" w:rsidRDefault="00145C68" w:rsidP="00CC5C93">
            <w:pPr>
              <w:rPr>
                <w:rFonts w:asciiTheme="minorHAnsi" w:hAnsiTheme="minorHAnsi"/>
              </w:rPr>
            </w:pPr>
            <w:r>
              <w:rPr>
                <w:rFonts w:asciiTheme="minorHAnsi" w:hAnsiTheme="minorHAnsi"/>
              </w:rPr>
              <w:t>Joel Garcia, DPS</w:t>
            </w:r>
          </w:p>
        </w:tc>
      </w:tr>
      <w:tr w:rsidR="00CC5C93" w:rsidRPr="003846C4" w:rsidTr="00CC5C93">
        <w:trPr>
          <w:trHeight w:val="282"/>
        </w:trPr>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CC5C93" w:rsidP="00CC5C93">
            <w:pPr>
              <w:pStyle w:val="ListParagraph"/>
              <w:ind w:left="0"/>
              <w:rPr>
                <w:rFonts w:asciiTheme="minorHAnsi" w:hAnsiTheme="minorHAnsi"/>
              </w:rPr>
            </w:pPr>
            <w:r>
              <w:rPr>
                <w:rFonts w:asciiTheme="minorHAnsi" w:hAnsiTheme="minorHAnsi"/>
              </w:rPr>
              <w:t>Seneca Theno, MOA Prosecutor</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145C68" w:rsidP="00CC5C93">
            <w:pPr>
              <w:rPr>
                <w:rFonts w:asciiTheme="minorHAnsi" w:hAnsiTheme="minorHAnsi"/>
              </w:rPr>
            </w:pPr>
            <w:r>
              <w:rPr>
                <w:rFonts w:asciiTheme="minorHAnsi" w:hAnsiTheme="minorHAnsi"/>
              </w:rPr>
              <w:t>Alina Hahn, DPS</w:t>
            </w:r>
          </w:p>
        </w:tc>
      </w:tr>
      <w:tr w:rsidR="00CC5C93" w:rsidRPr="003846C4" w:rsidTr="00CC5C93">
        <w:trPr>
          <w:trHeight w:val="183"/>
        </w:trPr>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145C68" w:rsidP="00A14A73">
            <w:pPr>
              <w:pStyle w:val="ListParagraph"/>
              <w:ind w:left="0"/>
              <w:rPr>
                <w:rFonts w:asciiTheme="minorHAnsi" w:hAnsiTheme="minorHAnsi"/>
              </w:rPr>
            </w:pPr>
            <w:r>
              <w:rPr>
                <w:rFonts w:asciiTheme="minorHAnsi" w:hAnsiTheme="minorHAnsi"/>
              </w:rPr>
              <w:t xml:space="preserve">Kirsten </w:t>
            </w:r>
            <w:proofErr w:type="spellStart"/>
            <w:r>
              <w:rPr>
                <w:rFonts w:asciiTheme="minorHAnsi" w:hAnsiTheme="minorHAnsi"/>
              </w:rPr>
              <w:t>Jedlick</w:t>
            </w:r>
            <w:r w:rsidR="00A14A73">
              <w:rPr>
                <w:rFonts w:asciiTheme="minorHAnsi" w:hAnsiTheme="minorHAnsi"/>
              </w:rPr>
              <w:t>a</w:t>
            </w:r>
            <w:proofErr w:type="spellEnd"/>
            <w:r>
              <w:rPr>
                <w:rFonts w:asciiTheme="minorHAnsi" w:hAnsiTheme="minorHAnsi"/>
              </w:rPr>
              <w:t>, DMV</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A14A73" w:rsidP="00CC5C93">
            <w:pPr>
              <w:rPr>
                <w:rFonts w:asciiTheme="minorHAnsi" w:hAnsiTheme="minorHAnsi"/>
              </w:rPr>
            </w:pPr>
            <w:r>
              <w:rPr>
                <w:rFonts w:asciiTheme="minorHAnsi" w:hAnsiTheme="minorHAnsi"/>
              </w:rPr>
              <w:t xml:space="preserve">Kathy </w:t>
            </w:r>
            <w:proofErr w:type="spellStart"/>
            <w:r>
              <w:rPr>
                <w:rFonts w:asciiTheme="minorHAnsi" w:hAnsiTheme="minorHAnsi"/>
              </w:rPr>
              <w:t>Monfreda</w:t>
            </w:r>
            <w:proofErr w:type="spellEnd"/>
            <w:r>
              <w:rPr>
                <w:rFonts w:asciiTheme="minorHAnsi" w:hAnsiTheme="minorHAnsi"/>
              </w:rPr>
              <w:t>, DPS</w:t>
            </w:r>
          </w:p>
        </w:tc>
      </w:tr>
      <w:tr w:rsidR="00CC5C93" w:rsidRPr="003846C4" w:rsidTr="00CC5C93">
        <w:tc>
          <w:tcPr>
            <w:tcW w:w="912" w:type="dxa"/>
          </w:tcPr>
          <w:p w:rsidR="00CC5C93" w:rsidRPr="003846C4" w:rsidRDefault="00CC5C93" w:rsidP="00CC5C93">
            <w:pPr>
              <w:pStyle w:val="ListParagraph"/>
              <w:ind w:left="0"/>
              <w:rPr>
                <w:rFonts w:asciiTheme="minorHAnsi" w:hAnsiTheme="minorHAnsi"/>
              </w:rPr>
            </w:pPr>
          </w:p>
        </w:tc>
        <w:tc>
          <w:tcPr>
            <w:tcW w:w="1896" w:type="dxa"/>
          </w:tcPr>
          <w:p w:rsidR="00CC5C93" w:rsidRPr="003846C4" w:rsidRDefault="00A14A73" w:rsidP="00CC5C93">
            <w:pPr>
              <w:pStyle w:val="ListParagraph"/>
              <w:ind w:left="0"/>
              <w:rPr>
                <w:rFonts w:asciiTheme="minorHAnsi" w:hAnsiTheme="minorHAnsi"/>
              </w:rPr>
            </w:pPr>
            <w:r>
              <w:rPr>
                <w:rFonts w:asciiTheme="minorHAnsi" w:hAnsiTheme="minorHAnsi"/>
              </w:rPr>
              <w:t>Brenda Axtell, CMS</w:t>
            </w:r>
          </w:p>
        </w:tc>
        <w:tc>
          <w:tcPr>
            <w:tcW w:w="2878" w:type="dxa"/>
          </w:tcPr>
          <w:p w:rsidR="00CC5C93" w:rsidRPr="003846C4" w:rsidRDefault="00CC5C93" w:rsidP="00CC5C93">
            <w:pPr>
              <w:pStyle w:val="ListParagraph"/>
              <w:ind w:left="0"/>
              <w:rPr>
                <w:rFonts w:asciiTheme="minorHAnsi" w:hAnsiTheme="minorHAnsi"/>
              </w:rPr>
            </w:pPr>
          </w:p>
        </w:tc>
        <w:tc>
          <w:tcPr>
            <w:tcW w:w="4412" w:type="dxa"/>
          </w:tcPr>
          <w:p w:rsidR="00CC5C93" w:rsidRPr="003846C4" w:rsidRDefault="00A14A73" w:rsidP="00CC5C93">
            <w:pPr>
              <w:rPr>
                <w:rFonts w:asciiTheme="minorHAnsi" w:hAnsiTheme="minorHAnsi"/>
              </w:rPr>
            </w:pPr>
            <w:r>
              <w:rPr>
                <w:rFonts w:asciiTheme="minorHAnsi" w:hAnsiTheme="minorHAnsi"/>
              </w:rPr>
              <w:t>Jill Sobottka, CMS</w:t>
            </w:r>
          </w:p>
        </w:tc>
      </w:tr>
      <w:tr w:rsidR="00CC5C93" w:rsidRPr="003846C4" w:rsidTr="00CC5C93">
        <w:tc>
          <w:tcPr>
            <w:tcW w:w="912" w:type="dxa"/>
            <w:tcBorders>
              <w:bottom w:val="single" w:sz="4" w:space="0" w:color="auto"/>
            </w:tcBorders>
          </w:tcPr>
          <w:p w:rsidR="00CC5C93" w:rsidRPr="003846C4" w:rsidRDefault="00CC5C93" w:rsidP="00CC5C93">
            <w:pPr>
              <w:pStyle w:val="ListParagraph"/>
              <w:ind w:left="0"/>
              <w:rPr>
                <w:rFonts w:asciiTheme="minorHAnsi" w:hAnsiTheme="minorHAnsi"/>
              </w:rPr>
            </w:pPr>
          </w:p>
        </w:tc>
        <w:tc>
          <w:tcPr>
            <w:tcW w:w="1896" w:type="dxa"/>
            <w:tcBorders>
              <w:bottom w:val="single" w:sz="4" w:space="0" w:color="auto"/>
            </w:tcBorders>
          </w:tcPr>
          <w:p w:rsidR="00CC5C93" w:rsidRPr="003846C4" w:rsidRDefault="00A14A73" w:rsidP="00CC5C93">
            <w:pPr>
              <w:pStyle w:val="ListParagraph"/>
              <w:ind w:left="0"/>
              <w:rPr>
                <w:rFonts w:asciiTheme="minorHAnsi" w:hAnsiTheme="minorHAnsi"/>
              </w:rPr>
            </w:pPr>
            <w:r>
              <w:rPr>
                <w:rFonts w:asciiTheme="minorHAnsi" w:hAnsiTheme="minorHAnsi"/>
              </w:rPr>
              <w:t>Gary Lee, DPS</w:t>
            </w:r>
          </w:p>
        </w:tc>
        <w:tc>
          <w:tcPr>
            <w:tcW w:w="2878" w:type="dxa"/>
            <w:tcBorders>
              <w:bottom w:val="single" w:sz="4" w:space="0" w:color="auto"/>
            </w:tcBorders>
          </w:tcPr>
          <w:p w:rsidR="00CC5C93" w:rsidRPr="003846C4" w:rsidRDefault="00CC5C93" w:rsidP="00CC5C93">
            <w:pPr>
              <w:pStyle w:val="ListParagraph"/>
              <w:ind w:left="0"/>
              <w:rPr>
                <w:rFonts w:asciiTheme="minorHAnsi" w:hAnsiTheme="minorHAnsi"/>
              </w:rPr>
            </w:pPr>
          </w:p>
        </w:tc>
        <w:tc>
          <w:tcPr>
            <w:tcW w:w="4412" w:type="dxa"/>
            <w:tcBorders>
              <w:bottom w:val="single" w:sz="4" w:space="0" w:color="auto"/>
            </w:tcBorders>
          </w:tcPr>
          <w:p w:rsidR="00CC5C93" w:rsidRPr="003846C4" w:rsidRDefault="00CC5C93" w:rsidP="00CC5C93">
            <w:pPr>
              <w:pStyle w:val="ListParagraph"/>
              <w:ind w:left="74"/>
              <w:rPr>
                <w:rFonts w:asciiTheme="minorHAnsi" w:hAnsiTheme="minorHAnsi"/>
              </w:rPr>
            </w:pPr>
          </w:p>
        </w:tc>
      </w:tr>
      <w:tr w:rsidR="00CC5C93" w:rsidRPr="003846C4" w:rsidTr="00CC5C93">
        <w:tc>
          <w:tcPr>
            <w:tcW w:w="912" w:type="dxa"/>
            <w:tcBorders>
              <w:bottom w:val="single" w:sz="4" w:space="0" w:color="auto"/>
            </w:tcBorders>
          </w:tcPr>
          <w:p w:rsidR="00CC5C93" w:rsidRPr="003846C4" w:rsidRDefault="00CC5C93" w:rsidP="00CC5C93">
            <w:pPr>
              <w:pStyle w:val="ListParagraph"/>
              <w:ind w:left="0"/>
              <w:rPr>
                <w:rFonts w:asciiTheme="minorHAnsi" w:hAnsiTheme="minorHAnsi"/>
              </w:rPr>
            </w:pPr>
          </w:p>
        </w:tc>
        <w:tc>
          <w:tcPr>
            <w:tcW w:w="1896" w:type="dxa"/>
            <w:tcBorders>
              <w:bottom w:val="single" w:sz="4" w:space="0" w:color="auto"/>
            </w:tcBorders>
          </w:tcPr>
          <w:p w:rsidR="00CC5C93" w:rsidRPr="003846C4" w:rsidRDefault="00CC5C93" w:rsidP="00CC5C93">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CC5C93" w:rsidRPr="003846C4" w:rsidRDefault="00CC5C93" w:rsidP="00CC5C9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CC5C93" w:rsidRPr="003846C4" w:rsidRDefault="00CC5C93" w:rsidP="00CC5C93">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CC5C93" w:rsidRPr="003846C4" w:rsidTr="00CC5C93">
        <w:tc>
          <w:tcPr>
            <w:tcW w:w="912" w:type="dxa"/>
            <w:shd w:val="pct5" w:color="auto" w:fill="auto"/>
          </w:tcPr>
          <w:p w:rsidR="00CC5C93" w:rsidRPr="003846C4" w:rsidRDefault="00CC5C93" w:rsidP="00CC5C93">
            <w:pPr>
              <w:pStyle w:val="ListParagraph"/>
              <w:ind w:left="0"/>
              <w:rPr>
                <w:rFonts w:asciiTheme="minorHAnsi" w:hAnsiTheme="minorHAnsi"/>
              </w:rPr>
            </w:pPr>
          </w:p>
        </w:tc>
        <w:tc>
          <w:tcPr>
            <w:tcW w:w="1896" w:type="dxa"/>
            <w:shd w:val="pct5" w:color="auto" w:fill="auto"/>
          </w:tcPr>
          <w:p w:rsidR="00CC5C93" w:rsidRPr="003846C4" w:rsidRDefault="00CC5C93" w:rsidP="00CC5C93">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CC5C93" w:rsidRPr="003846C4" w:rsidRDefault="00CC5C93" w:rsidP="00CC5C9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CC5C93" w:rsidRPr="003846C4" w:rsidRDefault="00CC5C93" w:rsidP="00CC5C93">
            <w:pPr>
              <w:pStyle w:val="ListParagraph"/>
              <w:ind w:left="360"/>
              <w:rPr>
                <w:rFonts w:asciiTheme="minorHAnsi" w:hAnsiTheme="minorHAnsi"/>
              </w:rPr>
            </w:pPr>
            <w:r w:rsidRPr="003846C4">
              <w:rPr>
                <w:rFonts w:asciiTheme="minorHAnsi" w:hAnsiTheme="minorHAnsi"/>
              </w:rPr>
              <w:t>CODE: 2640853</w:t>
            </w:r>
          </w:p>
        </w:tc>
      </w:tr>
    </w:tbl>
    <w:p w:rsidR="002B4F1F" w:rsidRPr="00CC5C93" w:rsidRDefault="002B4F1F" w:rsidP="00235579">
      <w:pPr>
        <w:spacing w:line="300" w:lineRule="atLeast"/>
        <w:rPr>
          <w:rFonts w:asciiTheme="minorHAnsi" w:hAnsiTheme="minorHAnsi" w:cs="Tahoma"/>
          <w:b/>
          <w:bCs/>
          <w:sz w:val="24"/>
          <w:szCs w:val="24"/>
        </w:rPr>
      </w:pPr>
    </w:p>
    <w:p w:rsidR="00A14A73" w:rsidRDefault="00A14A73" w:rsidP="00A14A73">
      <w:pPr>
        <w:pStyle w:val="E-mailSignature"/>
        <w:rPr>
          <w:rFonts w:ascii="Tahoma" w:hAnsi="Tahoma" w:cs="Tahoma"/>
          <w:b/>
          <w:bCs/>
          <w:color w:val="953735"/>
          <w:sz w:val="22"/>
          <w:szCs w:val="22"/>
        </w:rPr>
      </w:pPr>
    </w:p>
    <w:p w:rsidR="00A14A73" w:rsidRPr="00A14A73" w:rsidRDefault="00A14A73" w:rsidP="00A14A73">
      <w:pPr>
        <w:pStyle w:val="E-mailSignature"/>
        <w:rPr>
          <w:rFonts w:asciiTheme="minorHAnsi" w:hAnsiTheme="minorHAnsi" w:cs="Tahoma"/>
          <w:sz w:val="24"/>
          <w:szCs w:val="24"/>
        </w:rPr>
      </w:pPr>
      <w:r w:rsidRPr="00A14A73">
        <w:rPr>
          <w:rFonts w:asciiTheme="minorHAnsi" w:hAnsiTheme="minorHAnsi" w:cs="Tahoma"/>
          <w:b/>
          <w:bCs/>
          <w:sz w:val="24"/>
          <w:szCs w:val="24"/>
        </w:rPr>
        <w:t>12:00 to 1:15 p.m.</w:t>
      </w:r>
    </w:p>
    <w:p w:rsidR="00A14A73" w:rsidRDefault="00A14A73" w:rsidP="00A14A73">
      <w:pPr>
        <w:rPr>
          <w:rFonts w:asciiTheme="minorHAnsi" w:hAnsiTheme="minorHAnsi" w:cs="Tahoma"/>
          <w:b/>
          <w:bCs/>
          <w:sz w:val="24"/>
          <w:szCs w:val="24"/>
        </w:rPr>
      </w:pPr>
    </w:p>
    <w:p w:rsidR="00947F70" w:rsidRDefault="00A14A73" w:rsidP="00A14A73">
      <w:pPr>
        <w:rPr>
          <w:rFonts w:asciiTheme="minorHAnsi" w:hAnsiTheme="minorHAnsi" w:cs="Tahoma"/>
          <w:sz w:val="24"/>
          <w:szCs w:val="24"/>
        </w:rPr>
      </w:pPr>
      <w:r w:rsidRPr="00A14A73">
        <w:rPr>
          <w:rFonts w:asciiTheme="minorHAnsi" w:hAnsiTheme="minorHAnsi" w:cs="Tahoma"/>
          <w:b/>
          <w:bCs/>
          <w:sz w:val="24"/>
          <w:szCs w:val="24"/>
        </w:rPr>
        <w:t>Nancy Mead</w:t>
      </w:r>
      <w:r w:rsidR="00B846DE">
        <w:rPr>
          <w:rFonts w:asciiTheme="minorHAnsi" w:hAnsiTheme="minorHAnsi" w:cs="Tahoma"/>
          <w:b/>
          <w:bCs/>
          <w:sz w:val="24"/>
          <w:szCs w:val="24"/>
        </w:rPr>
        <w:t>e</w:t>
      </w:r>
      <w:r w:rsidRPr="00A14A73">
        <w:rPr>
          <w:rFonts w:asciiTheme="minorHAnsi" w:hAnsiTheme="minorHAnsi" w:cs="Tahoma"/>
          <w:b/>
          <w:bCs/>
          <w:sz w:val="24"/>
          <w:szCs w:val="24"/>
        </w:rPr>
        <w:t xml:space="preserve">, ACS General Counsel </w:t>
      </w:r>
      <w:r w:rsidRPr="00A14A73">
        <w:rPr>
          <w:rFonts w:asciiTheme="minorHAnsi" w:hAnsiTheme="minorHAnsi" w:cs="Tahoma"/>
          <w:sz w:val="24"/>
          <w:szCs w:val="24"/>
        </w:rPr>
        <w:t>provide</w:t>
      </w:r>
      <w:r>
        <w:rPr>
          <w:rFonts w:asciiTheme="minorHAnsi" w:hAnsiTheme="minorHAnsi" w:cs="Tahoma"/>
          <w:sz w:val="24"/>
          <w:szCs w:val="24"/>
        </w:rPr>
        <w:t>d</w:t>
      </w:r>
      <w:r w:rsidRPr="00A14A73">
        <w:rPr>
          <w:rFonts w:asciiTheme="minorHAnsi" w:hAnsiTheme="minorHAnsi" w:cs="Tahoma"/>
          <w:sz w:val="24"/>
          <w:szCs w:val="24"/>
        </w:rPr>
        <w:t xml:space="preserve"> an overview of the expected changes resulting from passage of </w:t>
      </w:r>
      <w:r w:rsidRPr="00A14A73">
        <w:rPr>
          <w:rFonts w:asciiTheme="minorHAnsi" w:hAnsiTheme="minorHAnsi" w:cs="Tahoma"/>
          <w:b/>
          <w:bCs/>
          <w:sz w:val="24"/>
          <w:szCs w:val="24"/>
        </w:rPr>
        <w:t>the Omnibus Crime Bill (SB 91).</w:t>
      </w:r>
      <w:r w:rsidRPr="00A14A73">
        <w:rPr>
          <w:rFonts w:asciiTheme="minorHAnsi" w:hAnsiTheme="minorHAnsi" w:cs="Tahoma"/>
          <w:sz w:val="24"/>
          <w:szCs w:val="24"/>
        </w:rPr>
        <w:t xml:space="preserve">  The bill has not yet been signed into law by the Governor, but if signed, these changes are anticipated to impact policies and procedures for many MAJIC agencies, including DPS, DOL, the ACS, DOC, DHSS, and the PD’s Office.  </w:t>
      </w:r>
    </w:p>
    <w:p w:rsidR="00947F70" w:rsidRDefault="00947F70" w:rsidP="00A14A73">
      <w:pPr>
        <w:rPr>
          <w:rFonts w:asciiTheme="minorHAnsi" w:hAnsiTheme="minorHAnsi" w:cs="Tahoma"/>
          <w:sz w:val="24"/>
          <w:szCs w:val="24"/>
        </w:rPr>
      </w:pPr>
    </w:p>
    <w:p w:rsidR="00947F70" w:rsidRDefault="00947F70" w:rsidP="00A14A73">
      <w:pPr>
        <w:rPr>
          <w:rFonts w:asciiTheme="minorHAnsi" w:hAnsiTheme="minorHAnsi" w:cs="Tahoma"/>
          <w:sz w:val="24"/>
          <w:szCs w:val="24"/>
        </w:rPr>
      </w:pPr>
      <w:r>
        <w:rPr>
          <w:rFonts w:asciiTheme="minorHAnsi" w:hAnsiTheme="minorHAnsi" w:cs="Tahoma"/>
          <w:sz w:val="24"/>
          <w:szCs w:val="24"/>
        </w:rPr>
        <w:t>Nancy summarized the salient changes that will go into effect by expected effective date, beginning with July 1, 2016</w:t>
      </w:r>
      <w:r w:rsidR="00411A4F">
        <w:rPr>
          <w:rFonts w:asciiTheme="minorHAnsi" w:hAnsiTheme="minorHAnsi" w:cs="Tahoma"/>
          <w:sz w:val="24"/>
          <w:szCs w:val="24"/>
        </w:rPr>
        <w:t xml:space="preserve"> and those that will go into effect three months later</w:t>
      </w:r>
      <w:r>
        <w:rPr>
          <w:rFonts w:asciiTheme="minorHAnsi" w:hAnsiTheme="minorHAnsi" w:cs="Tahoma"/>
          <w:sz w:val="24"/>
          <w:szCs w:val="24"/>
        </w:rPr>
        <w:t xml:space="preserve">.  She noted at the outset that legislative representatives for MAJIC agencies would be the best and appropriate source for information regarding the impact of the legislation, and her purpose was just to provide an overview. </w:t>
      </w:r>
      <w:r w:rsidR="00BE1380">
        <w:rPr>
          <w:rFonts w:asciiTheme="minorHAnsi" w:hAnsiTheme="minorHAnsi" w:cs="Tahoma"/>
          <w:sz w:val="24"/>
          <w:szCs w:val="24"/>
        </w:rPr>
        <w:t xml:space="preserve">  Some changes do not go into effect until 2017 and in some cases, 2018.  For example, the new pretrial agency is effective in 2018.  </w:t>
      </w:r>
      <w:r>
        <w:rPr>
          <w:rFonts w:asciiTheme="minorHAnsi" w:hAnsiTheme="minorHAnsi" w:cs="Tahoma"/>
          <w:sz w:val="24"/>
          <w:szCs w:val="24"/>
        </w:rPr>
        <w:t xml:space="preserve"> </w:t>
      </w:r>
    </w:p>
    <w:p w:rsidR="00947F70" w:rsidRDefault="00947F70" w:rsidP="00A14A73">
      <w:pPr>
        <w:rPr>
          <w:rFonts w:asciiTheme="minorHAnsi" w:hAnsiTheme="minorHAnsi" w:cs="Tahoma"/>
          <w:sz w:val="24"/>
          <w:szCs w:val="24"/>
        </w:rPr>
      </w:pPr>
    </w:p>
    <w:p w:rsidR="00BE1380" w:rsidRDefault="00BE1380" w:rsidP="00A14A73">
      <w:pPr>
        <w:rPr>
          <w:rFonts w:asciiTheme="minorHAnsi" w:hAnsiTheme="minorHAnsi" w:cs="Tahoma"/>
          <w:sz w:val="24"/>
          <w:szCs w:val="24"/>
        </w:rPr>
      </w:pPr>
      <w:r>
        <w:rPr>
          <w:rFonts w:asciiTheme="minorHAnsi" w:hAnsiTheme="minorHAnsi" w:cs="Tahoma"/>
          <w:sz w:val="24"/>
          <w:szCs w:val="24"/>
        </w:rPr>
        <w:t>Nancy’s summary included:</w:t>
      </w:r>
    </w:p>
    <w:p w:rsidR="00BE1380" w:rsidRDefault="00BE1380" w:rsidP="00A14A73">
      <w:pPr>
        <w:rPr>
          <w:rFonts w:asciiTheme="minorHAnsi" w:hAnsiTheme="minorHAnsi" w:cs="Tahoma"/>
          <w:sz w:val="24"/>
          <w:szCs w:val="24"/>
        </w:rPr>
      </w:pPr>
    </w:p>
    <w:p w:rsidR="00D94F8E" w:rsidRDefault="00BE1380"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Changes to </w:t>
      </w:r>
      <w:r w:rsidR="005B36D8">
        <w:rPr>
          <w:rFonts w:asciiTheme="minorHAnsi" w:hAnsiTheme="minorHAnsi" w:cs="Tahoma"/>
          <w:sz w:val="24"/>
          <w:szCs w:val="24"/>
        </w:rPr>
        <w:t xml:space="preserve">the theft </w:t>
      </w:r>
      <w:r>
        <w:rPr>
          <w:rFonts w:asciiTheme="minorHAnsi" w:hAnsiTheme="minorHAnsi" w:cs="Tahoma"/>
          <w:sz w:val="24"/>
          <w:szCs w:val="24"/>
        </w:rPr>
        <w:t>dollar threshold</w:t>
      </w:r>
      <w:r w:rsidR="00D94F8E">
        <w:rPr>
          <w:rFonts w:asciiTheme="minorHAnsi" w:hAnsiTheme="minorHAnsi" w:cs="Tahoma"/>
          <w:sz w:val="24"/>
          <w:szCs w:val="24"/>
        </w:rPr>
        <w:t xml:space="preserve">, lowering the number of defendants who will be charged with a felony.  The dollar threshold for a felony vs. a misdemeanor charge has been increased from $750 to $1,000.  Every five years the $1,000 amount will be adjusted for inflation based on the Consumer Price Index and the Alaska Judicial Council will </w:t>
      </w:r>
      <w:r w:rsidR="00BC24CD">
        <w:rPr>
          <w:rFonts w:asciiTheme="minorHAnsi" w:hAnsiTheme="minorHAnsi" w:cs="Tahoma"/>
          <w:sz w:val="24"/>
          <w:szCs w:val="24"/>
        </w:rPr>
        <w:t xml:space="preserve">provide a means to communicate these changes outside of the statutory framework. </w:t>
      </w:r>
    </w:p>
    <w:p w:rsidR="00D94F8E" w:rsidRDefault="00CB44BE"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Failure to appear will be a minor offense with a fine of $1,000 for the first thirty days of non-appearance.  After the thirtieth day, the offense becomes a C Felony or misdemeanor depending on what the original charge was.  This will require tracking and coordination for prosecutors and the ACS.</w:t>
      </w:r>
    </w:p>
    <w:p w:rsidR="00D94F8E" w:rsidRDefault="005B36D8"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Disorderly conduct will remain a misdemeanor but with reduced times in jail</w:t>
      </w:r>
    </w:p>
    <w:p w:rsidR="005B36D8" w:rsidRDefault="005B36D8"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Very detailed changes to the drug laws.  There will be no more A Felony drug crimes after July 1.  They will be unclassified, or B or C Felonies.  Simple possession will be misdemeanors with no jail time for the first two offenses.</w:t>
      </w:r>
    </w:p>
    <w:p w:rsidR="00D94F8E" w:rsidRDefault="002B3982"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Statutory credit for time served on pretrial EM or in treatment.  EM credit is only allowed for up to 360 days.  Factors to determine what treatment can qualify as </w:t>
      </w:r>
      <w:proofErr w:type="gramStart"/>
      <w:r>
        <w:rPr>
          <w:rFonts w:asciiTheme="minorHAnsi" w:hAnsiTheme="minorHAnsi" w:cs="Tahoma"/>
          <w:sz w:val="24"/>
          <w:szCs w:val="24"/>
        </w:rPr>
        <w:t>time served are</w:t>
      </w:r>
      <w:proofErr w:type="gramEnd"/>
      <w:r>
        <w:rPr>
          <w:rFonts w:asciiTheme="minorHAnsi" w:hAnsiTheme="minorHAnsi" w:cs="Tahoma"/>
          <w:sz w:val="24"/>
          <w:szCs w:val="24"/>
        </w:rPr>
        <w:t xml:space="preserve"> listed.  </w:t>
      </w:r>
    </w:p>
    <w:p w:rsidR="002B3982" w:rsidRDefault="002B3982"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Community work service will be valued at the state’s minimum wage and cannot be converted to jail time if the defendant fails to perform it. </w:t>
      </w:r>
    </w:p>
    <w:p w:rsidR="00D94F8E" w:rsidRDefault="005A3036"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Suspended Entry of Judgment.  This is a new procedure, in addition to Suspended Imposition of Sentence.  The difference</w:t>
      </w:r>
      <w:r w:rsidR="00C20393">
        <w:rPr>
          <w:rFonts w:asciiTheme="minorHAnsi" w:hAnsiTheme="minorHAnsi" w:cs="Tahoma"/>
          <w:sz w:val="24"/>
          <w:szCs w:val="24"/>
        </w:rPr>
        <w:t xml:space="preserve">: </w:t>
      </w:r>
      <w:r>
        <w:rPr>
          <w:rFonts w:asciiTheme="minorHAnsi" w:hAnsiTheme="minorHAnsi" w:cs="Tahoma"/>
          <w:sz w:val="24"/>
          <w:szCs w:val="24"/>
        </w:rPr>
        <w:t>with SEJ, if the defendant satisfies all terms and conditions of the suspen</w:t>
      </w:r>
      <w:r w:rsidR="00C20393">
        <w:rPr>
          <w:rFonts w:asciiTheme="minorHAnsi" w:hAnsiTheme="minorHAnsi" w:cs="Tahoma"/>
          <w:sz w:val="24"/>
          <w:szCs w:val="24"/>
        </w:rPr>
        <w:t xml:space="preserve">ded judgment, the case is dismissed and is removed from </w:t>
      </w:r>
      <w:proofErr w:type="spellStart"/>
      <w:r w:rsidR="00C20393">
        <w:rPr>
          <w:rFonts w:asciiTheme="minorHAnsi" w:hAnsiTheme="minorHAnsi" w:cs="Tahoma"/>
          <w:sz w:val="24"/>
          <w:szCs w:val="24"/>
        </w:rPr>
        <w:t>CourtView</w:t>
      </w:r>
      <w:proofErr w:type="spellEnd"/>
      <w:r w:rsidR="00C20393">
        <w:rPr>
          <w:rFonts w:asciiTheme="minorHAnsi" w:hAnsiTheme="minorHAnsi" w:cs="Tahoma"/>
          <w:sz w:val="24"/>
          <w:szCs w:val="24"/>
        </w:rPr>
        <w:t xml:space="preserve"> after 60 days.  With SIS the case is not dismissed. </w:t>
      </w:r>
    </w:p>
    <w:p w:rsidR="00D94F8E" w:rsidRDefault="00C20393"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New maximum (lower time periods) times to serve probation.</w:t>
      </w:r>
    </w:p>
    <w:p w:rsidR="002F512B" w:rsidRDefault="002F512B"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Sentencing ranges are reduced for most felonies and misdemeanors.  </w:t>
      </w:r>
    </w:p>
    <w:p w:rsidR="00D94F8E" w:rsidRDefault="002F512B"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Sentencing ranges are increased for murder</w:t>
      </w:r>
    </w:p>
    <w:p w:rsidR="002F512B" w:rsidRDefault="002F512B"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lastRenderedPageBreak/>
        <w:t xml:space="preserve">If refraining from alcohol is a condition of release, this must be added to the defendant’s license, regardless of whether the charge was for DUI or refusal or something unrelated to driving.   </w:t>
      </w:r>
    </w:p>
    <w:p w:rsidR="00D94F8E" w:rsidRDefault="001B065E"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Limited licenses can be issued in some felony DUI cases (not refusal cases) upon a showing that the defendant has successfully completed a court ordered or equivalent treatment program or been doing well in a treatment program for at least six months. </w:t>
      </w:r>
    </w:p>
    <w:p w:rsidR="00E70ED5" w:rsidRDefault="00F5243B"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Driving with License Suspended/Revoked/Canceled is an infraction, unless the license status as suspended/canceled/revoked is because of a DUI/Refusal conviction, in which case, this offense is an A Misdemeanor.</w:t>
      </w:r>
    </w:p>
    <w:p w:rsidR="00E70ED5" w:rsidRDefault="00567646"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Money saved as a result of reduction in incarceration rate is to be reinvested to provide for treatment and other ways of addressing issues that lead to criminal conduct.  </w:t>
      </w:r>
    </w:p>
    <w:p w:rsidR="00E70ED5" w:rsidRPr="000B09A9" w:rsidRDefault="00567646" w:rsidP="006F594A">
      <w:pPr>
        <w:pStyle w:val="ListParagraph"/>
        <w:numPr>
          <w:ilvl w:val="0"/>
          <w:numId w:val="19"/>
        </w:numPr>
        <w:rPr>
          <w:rFonts w:asciiTheme="minorHAnsi" w:hAnsiTheme="minorHAnsi" w:cs="Tahoma"/>
          <w:sz w:val="24"/>
          <w:szCs w:val="24"/>
        </w:rPr>
      </w:pPr>
      <w:r w:rsidRPr="000B09A9">
        <w:rPr>
          <w:rFonts w:asciiTheme="minorHAnsi" w:hAnsiTheme="minorHAnsi" w:cs="Tahoma"/>
          <w:sz w:val="24"/>
          <w:szCs w:val="24"/>
        </w:rPr>
        <w:t>The Alaska Criminal Justice Commission’</w:t>
      </w:r>
      <w:r w:rsidR="0071151C">
        <w:rPr>
          <w:rFonts w:asciiTheme="minorHAnsi" w:hAnsiTheme="minorHAnsi" w:cs="Tahoma"/>
          <w:sz w:val="24"/>
          <w:szCs w:val="24"/>
        </w:rPr>
        <w:t>s term was extended for five years</w:t>
      </w:r>
    </w:p>
    <w:p w:rsidR="00E70ED5" w:rsidRDefault="00D76875"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Effective January 2017 law enforcement will have the discretion to issue a citation and release the defendant for a Class C felony – this will depend on the circumstances </w:t>
      </w:r>
    </w:p>
    <w:p w:rsidR="00E70ED5" w:rsidRDefault="00823A98"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Jail time for violating terms of probation except if the violation is a new crime or failure to complete sex offender or DV program, are reduced</w:t>
      </w:r>
    </w:p>
    <w:p w:rsidR="00E70ED5" w:rsidRDefault="00E844F3"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Effective </w:t>
      </w:r>
      <w:r w:rsidR="0065565F">
        <w:rPr>
          <w:rFonts w:asciiTheme="minorHAnsi" w:hAnsiTheme="minorHAnsi" w:cs="Tahoma"/>
          <w:sz w:val="24"/>
          <w:szCs w:val="24"/>
        </w:rPr>
        <w:t xml:space="preserve">January </w:t>
      </w:r>
      <w:r>
        <w:rPr>
          <w:rFonts w:asciiTheme="minorHAnsi" w:hAnsiTheme="minorHAnsi" w:cs="Tahoma"/>
          <w:sz w:val="24"/>
          <w:szCs w:val="24"/>
        </w:rPr>
        <w:t xml:space="preserve">2017 convicts who have reached the age of 60 and have served 10 years are to be released </w:t>
      </w:r>
      <w:r w:rsidR="0065565F">
        <w:rPr>
          <w:rFonts w:asciiTheme="minorHAnsi" w:hAnsiTheme="minorHAnsi" w:cs="Tahoma"/>
          <w:sz w:val="24"/>
          <w:szCs w:val="24"/>
        </w:rPr>
        <w:t xml:space="preserve">on </w:t>
      </w:r>
      <w:r>
        <w:rPr>
          <w:rFonts w:asciiTheme="minorHAnsi" w:hAnsiTheme="minorHAnsi" w:cs="Tahoma"/>
          <w:sz w:val="24"/>
          <w:szCs w:val="24"/>
        </w:rPr>
        <w:t>“</w:t>
      </w:r>
      <w:r w:rsidR="0065565F">
        <w:rPr>
          <w:rFonts w:asciiTheme="minorHAnsi" w:hAnsiTheme="minorHAnsi" w:cs="Tahoma"/>
          <w:sz w:val="24"/>
          <w:szCs w:val="24"/>
        </w:rPr>
        <w:t>g</w:t>
      </w:r>
      <w:r>
        <w:rPr>
          <w:rFonts w:asciiTheme="minorHAnsi" w:hAnsiTheme="minorHAnsi" w:cs="Tahoma"/>
          <w:sz w:val="24"/>
          <w:szCs w:val="24"/>
        </w:rPr>
        <w:t xml:space="preserve">eriatric” parole. </w:t>
      </w:r>
    </w:p>
    <w:p w:rsidR="00E70ED5" w:rsidRDefault="0065565F"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Effective January 2018 DOC must create and staff a pretrial services office.  All pretrial detainees must undergo an assessment within the first 24 hours of incarceration to determine their level of risk and whether, based on that level, they should be recommended for release pending trial. </w:t>
      </w:r>
      <w:r w:rsidR="0071151C">
        <w:rPr>
          <w:rFonts w:asciiTheme="minorHAnsi" w:hAnsiTheme="minorHAnsi" w:cs="Tahoma"/>
          <w:sz w:val="24"/>
          <w:szCs w:val="24"/>
        </w:rPr>
        <w:t xml:space="preserve">  If the defendant scores low, the judge has no discretion and the defendant must be released pending trial.  </w:t>
      </w:r>
    </w:p>
    <w:p w:rsidR="0071151C" w:rsidRDefault="0071151C"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Pretrial services will do more pretrial monitoring and there will less use of third party custodians.</w:t>
      </w:r>
    </w:p>
    <w:p w:rsidR="0071151C" w:rsidRDefault="00207507" w:rsidP="006F594A">
      <w:pPr>
        <w:pStyle w:val="ListParagraph"/>
        <w:numPr>
          <w:ilvl w:val="0"/>
          <w:numId w:val="19"/>
        </w:numPr>
        <w:rPr>
          <w:rFonts w:asciiTheme="minorHAnsi" w:hAnsiTheme="minorHAnsi" w:cs="Tahoma"/>
          <w:sz w:val="24"/>
          <w:szCs w:val="24"/>
        </w:rPr>
      </w:pPr>
      <w:r>
        <w:rPr>
          <w:rFonts w:asciiTheme="minorHAnsi" w:hAnsiTheme="minorHAnsi" w:cs="Tahoma"/>
          <w:sz w:val="24"/>
          <w:szCs w:val="24"/>
        </w:rPr>
        <w:t xml:space="preserve">DOC, DPS and ACS must provide data to the Alaska Judicial Council (AJC) on a quarterly basis.  The Criminal Justice Commission must report back to the legislature on effectiveness of these changes.  </w:t>
      </w:r>
    </w:p>
    <w:p w:rsidR="0071151C" w:rsidRDefault="0071151C" w:rsidP="0071151C">
      <w:pPr>
        <w:rPr>
          <w:rFonts w:asciiTheme="minorHAnsi" w:hAnsiTheme="minorHAnsi" w:cs="Tahoma"/>
          <w:sz w:val="24"/>
          <w:szCs w:val="24"/>
        </w:rPr>
      </w:pPr>
    </w:p>
    <w:p w:rsidR="00635218" w:rsidRDefault="00207507" w:rsidP="00635218">
      <w:pPr>
        <w:rPr>
          <w:rFonts w:asciiTheme="minorHAnsi" w:hAnsiTheme="minorHAnsi" w:cs="Tahoma"/>
          <w:sz w:val="24"/>
          <w:szCs w:val="24"/>
        </w:rPr>
      </w:pPr>
      <w:r w:rsidRPr="00CA5E53">
        <w:rPr>
          <w:rFonts w:asciiTheme="minorHAnsi" w:hAnsiTheme="minorHAnsi" w:cs="Tahoma"/>
          <w:b/>
          <w:sz w:val="24"/>
          <w:szCs w:val="24"/>
        </w:rPr>
        <w:t>Teri Carns</w:t>
      </w:r>
      <w:r>
        <w:rPr>
          <w:rFonts w:asciiTheme="minorHAnsi" w:hAnsiTheme="minorHAnsi" w:cs="Tahoma"/>
          <w:sz w:val="24"/>
          <w:szCs w:val="24"/>
        </w:rPr>
        <w:t xml:space="preserve">, AJC referenced a summary of SB 91 and </w:t>
      </w:r>
      <w:r w:rsidR="00FF1D81">
        <w:rPr>
          <w:rFonts w:asciiTheme="minorHAnsi" w:hAnsiTheme="minorHAnsi" w:cs="Tahoma"/>
          <w:sz w:val="24"/>
          <w:szCs w:val="24"/>
        </w:rPr>
        <w:t xml:space="preserve">a </w:t>
      </w:r>
      <w:r>
        <w:rPr>
          <w:rFonts w:asciiTheme="minorHAnsi" w:hAnsiTheme="minorHAnsi" w:cs="Tahoma"/>
          <w:sz w:val="24"/>
          <w:szCs w:val="24"/>
        </w:rPr>
        <w:t xml:space="preserve">detailed chart of the changes.  </w:t>
      </w:r>
      <w:r w:rsidR="00635218">
        <w:rPr>
          <w:rFonts w:asciiTheme="minorHAnsi" w:hAnsiTheme="minorHAnsi" w:cs="Tahoma"/>
          <w:sz w:val="24"/>
          <w:szCs w:val="24"/>
        </w:rPr>
        <w:t xml:space="preserve">After the meeting, Teri provided links to these documents, which Helen </w:t>
      </w:r>
      <w:r w:rsidR="00632A50">
        <w:rPr>
          <w:rFonts w:asciiTheme="minorHAnsi" w:hAnsiTheme="minorHAnsi" w:cs="Tahoma"/>
          <w:sz w:val="24"/>
          <w:szCs w:val="24"/>
        </w:rPr>
        <w:t xml:space="preserve">then forwarded to </w:t>
      </w:r>
      <w:r w:rsidR="00635218">
        <w:rPr>
          <w:rFonts w:asciiTheme="minorHAnsi" w:hAnsiTheme="minorHAnsi" w:cs="Tahoma"/>
          <w:sz w:val="24"/>
          <w:szCs w:val="24"/>
        </w:rPr>
        <w:t xml:space="preserve">the MAJIC group. </w:t>
      </w:r>
    </w:p>
    <w:p w:rsidR="00635218" w:rsidRDefault="00635218" w:rsidP="00635218">
      <w:pPr>
        <w:rPr>
          <w:rFonts w:asciiTheme="minorHAnsi" w:hAnsiTheme="minorHAnsi" w:cs="Tahoma"/>
          <w:sz w:val="24"/>
          <w:szCs w:val="24"/>
        </w:rPr>
      </w:pPr>
    </w:p>
    <w:p w:rsidR="00A14A73" w:rsidRPr="00BE1380" w:rsidRDefault="00635218" w:rsidP="00635218">
      <w:pPr>
        <w:rPr>
          <w:rFonts w:asciiTheme="minorHAnsi" w:hAnsiTheme="minorHAnsi" w:cs="Tahoma"/>
          <w:sz w:val="24"/>
          <w:szCs w:val="24"/>
        </w:rPr>
      </w:pPr>
      <w:r w:rsidRPr="00CA5E53">
        <w:rPr>
          <w:rFonts w:asciiTheme="minorHAnsi" w:hAnsiTheme="minorHAnsi" w:cs="Tahoma"/>
          <w:b/>
          <w:sz w:val="24"/>
          <w:szCs w:val="24"/>
        </w:rPr>
        <w:t xml:space="preserve">Kathy </w:t>
      </w:r>
      <w:proofErr w:type="spellStart"/>
      <w:r w:rsidRPr="00CA5E53">
        <w:rPr>
          <w:rFonts w:asciiTheme="minorHAnsi" w:hAnsiTheme="minorHAnsi" w:cs="Tahoma"/>
          <w:b/>
          <w:sz w:val="24"/>
          <w:szCs w:val="24"/>
        </w:rPr>
        <w:t>Monfreda</w:t>
      </w:r>
      <w:proofErr w:type="spellEnd"/>
      <w:r w:rsidR="00CA5E53">
        <w:rPr>
          <w:rFonts w:asciiTheme="minorHAnsi" w:hAnsiTheme="minorHAnsi" w:cs="Tahoma"/>
          <w:b/>
          <w:sz w:val="24"/>
          <w:szCs w:val="24"/>
        </w:rPr>
        <w:t xml:space="preserve">, </w:t>
      </w:r>
      <w:r w:rsidR="00CA5E53" w:rsidRPr="00CA5E53">
        <w:rPr>
          <w:rFonts w:asciiTheme="minorHAnsi" w:hAnsiTheme="minorHAnsi" w:cs="Tahoma"/>
          <w:sz w:val="24"/>
          <w:szCs w:val="24"/>
        </w:rPr>
        <w:t>DPS</w:t>
      </w:r>
      <w:r>
        <w:rPr>
          <w:rFonts w:asciiTheme="minorHAnsi" w:hAnsiTheme="minorHAnsi" w:cs="Tahoma"/>
          <w:sz w:val="24"/>
          <w:szCs w:val="24"/>
        </w:rPr>
        <w:t xml:space="preserve"> reported that </w:t>
      </w:r>
      <w:r w:rsidR="00CA5E53">
        <w:rPr>
          <w:rFonts w:asciiTheme="minorHAnsi" w:hAnsiTheme="minorHAnsi" w:cs="Tahoma"/>
          <w:sz w:val="24"/>
          <w:szCs w:val="24"/>
        </w:rPr>
        <w:t xml:space="preserve">she and the DPS </w:t>
      </w:r>
      <w:r>
        <w:rPr>
          <w:rFonts w:asciiTheme="minorHAnsi" w:hAnsiTheme="minorHAnsi" w:cs="Tahoma"/>
          <w:sz w:val="24"/>
          <w:szCs w:val="24"/>
        </w:rPr>
        <w:t xml:space="preserve">Commissioner </w:t>
      </w:r>
      <w:r w:rsidR="00F85B07">
        <w:rPr>
          <w:rFonts w:asciiTheme="minorHAnsi" w:hAnsiTheme="minorHAnsi" w:cs="Tahoma"/>
          <w:sz w:val="24"/>
          <w:szCs w:val="24"/>
        </w:rPr>
        <w:t xml:space="preserve">met </w:t>
      </w:r>
      <w:r w:rsidR="00CA5E53">
        <w:rPr>
          <w:rFonts w:asciiTheme="minorHAnsi" w:hAnsiTheme="minorHAnsi" w:cs="Tahoma"/>
          <w:sz w:val="24"/>
          <w:szCs w:val="24"/>
        </w:rPr>
        <w:t xml:space="preserve">with </w:t>
      </w:r>
      <w:r>
        <w:rPr>
          <w:rFonts w:asciiTheme="minorHAnsi" w:hAnsiTheme="minorHAnsi" w:cs="Tahoma"/>
          <w:sz w:val="24"/>
          <w:szCs w:val="24"/>
        </w:rPr>
        <w:t xml:space="preserve">Susanne DiPietro, AJC Director on data collection requirements.  </w:t>
      </w:r>
      <w:r w:rsidR="00F85B07">
        <w:rPr>
          <w:rFonts w:asciiTheme="minorHAnsi" w:hAnsiTheme="minorHAnsi" w:cs="Tahoma"/>
          <w:sz w:val="24"/>
          <w:szCs w:val="24"/>
        </w:rPr>
        <w:t xml:space="preserve">Helen </w:t>
      </w:r>
      <w:r w:rsidR="00CA5E53">
        <w:rPr>
          <w:rFonts w:asciiTheme="minorHAnsi" w:hAnsiTheme="minorHAnsi" w:cs="Tahoma"/>
          <w:sz w:val="24"/>
          <w:szCs w:val="24"/>
        </w:rPr>
        <w:t xml:space="preserve">commented that a MAJIC meeting with agencies that must contribute data might be useful to identify what data is needed. </w:t>
      </w:r>
    </w:p>
    <w:p w:rsidR="00F971E1" w:rsidRDefault="00F971E1">
      <w:pPr>
        <w:rPr>
          <w:rFonts w:asciiTheme="minorHAnsi" w:hAnsiTheme="minorHAnsi" w:cs="Tahoma"/>
          <w:bCs/>
          <w:sz w:val="24"/>
          <w:szCs w:val="24"/>
        </w:rPr>
      </w:pPr>
      <w:r>
        <w:rPr>
          <w:rFonts w:asciiTheme="minorHAnsi" w:hAnsiTheme="minorHAnsi" w:cs="Tahoma"/>
          <w:bCs/>
          <w:sz w:val="24"/>
          <w:szCs w:val="24"/>
        </w:rPr>
        <w:br w:type="page"/>
      </w:r>
    </w:p>
    <w:p w:rsidR="00F971E1" w:rsidRPr="003846C4" w:rsidRDefault="00F971E1" w:rsidP="00F971E1">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F971E1" w:rsidRPr="003846C4" w:rsidRDefault="00F971E1" w:rsidP="00F971E1">
      <w:pPr>
        <w:pStyle w:val="Heading1"/>
      </w:pPr>
      <w:bookmarkStart w:id="11" w:name="_Toc471395082"/>
      <w:r>
        <w:t>July 14</w:t>
      </w:r>
      <w:r w:rsidRPr="003846C4">
        <w:t>, 201</w:t>
      </w:r>
      <w:r>
        <w:t>6</w:t>
      </w:r>
      <w:bookmarkEnd w:id="11"/>
      <w:r w:rsidRPr="003846C4">
        <w:t xml:space="preserve">   </w:t>
      </w:r>
    </w:p>
    <w:p w:rsidR="00F971E1" w:rsidRPr="003846C4" w:rsidRDefault="00F971E1" w:rsidP="00F971E1">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971E1" w:rsidRPr="003846C4" w:rsidTr="00F971E1">
        <w:tc>
          <w:tcPr>
            <w:tcW w:w="912"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w:t>
            </w: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Helen Sharratt</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Court System</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Shannon Tetlow</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Dept. of Admin, Public Defender</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Director, AJ-SAC</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University of AK Justice Center</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Angie Rosales</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Anchorage Municipal Prosecutor’s Office</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Molly Lerma</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Anchorage Police Department</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w:t>
            </w: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F971E1" w:rsidRPr="003846C4" w:rsidRDefault="00F971E1" w:rsidP="00F971E1">
            <w:pPr>
              <w:pStyle w:val="ListParagraph"/>
              <w:ind w:left="0"/>
              <w:rPr>
                <w:rFonts w:asciiTheme="minorHAnsi" w:hAnsiTheme="minorHAnsi"/>
              </w:rPr>
            </w:pPr>
            <w:r>
              <w:rPr>
                <w:rFonts w:asciiTheme="minorHAnsi" w:hAnsiTheme="minorHAnsi"/>
              </w:rPr>
              <w:t>Research Analyst</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Judicial Council</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Lu Woods</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Dept. of Law</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Clint Farr</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Crash Data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DOT, Program Development</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VACANT</w:t>
            </w: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Association of Chiefs of Police (AACOP)</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James Dabbs-Ashworth</w:t>
            </w:r>
          </w:p>
        </w:tc>
        <w:tc>
          <w:tcPr>
            <w:tcW w:w="2878" w:type="dxa"/>
          </w:tcPr>
          <w:p w:rsidR="00F971E1" w:rsidRPr="003846C4" w:rsidRDefault="00F971E1" w:rsidP="00F971E1">
            <w:pPr>
              <w:pStyle w:val="ListParagraph"/>
              <w:ind w:left="0"/>
              <w:rPr>
                <w:rFonts w:asciiTheme="minorHAnsi" w:hAnsiTheme="minorHAnsi"/>
              </w:rPr>
            </w:pPr>
            <w:r>
              <w:rPr>
                <w:rFonts w:asciiTheme="minorHAnsi" w:hAnsiTheme="minorHAnsi"/>
              </w:rPr>
              <w:t>Acting DP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Dept. of Corrections</w:t>
            </w:r>
          </w:p>
        </w:tc>
      </w:tr>
      <w:tr w:rsidR="00F971E1" w:rsidRPr="003846C4" w:rsidTr="00F971E1">
        <w:trPr>
          <w:trHeight w:val="273"/>
        </w:trPr>
        <w:tc>
          <w:tcPr>
            <w:tcW w:w="912" w:type="dxa"/>
          </w:tcPr>
          <w:p w:rsidR="00F971E1" w:rsidRPr="00603492" w:rsidRDefault="00F971E1" w:rsidP="00F971E1">
            <w:pPr>
              <w:rPr>
                <w:rFonts w:asciiTheme="minorHAnsi" w:hAnsiTheme="minorHAnsi"/>
                <w:b/>
              </w:rPr>
            </w:pPr>
          </w:p>
        </w:tc>
        <w:tc>
          <w:tcPr>
            <w:tcW w:w="1896" w:type="dxa"/>
          </w:tcPr>
          <w:p w:rsidR="00F971E1" w:rsidRPr="003846C4" w:rsidRDefault="00F971E1" w:rsidP="00F971E1">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DOA/Division of Motor Vehicles</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Tony Piper</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ASAP Program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AK DHSS/Alcohol Safety Action Program (ASAP)</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w:t>
            </w: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JOMIS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DHSS/Division of Juvenile Justice</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AK DHSS, Division of Health Care Services, Background Check Unit</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Shawn Stendevad</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Investigator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Dept., of Revenue, CIU</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Miles Brookes</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DOT, AK Highway Safety</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Kat Shuey</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Lieutenant, AST</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Dept. of Public Safety, AST</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Shelly Growden</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Alaska Division of Elections</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Emily Davies</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Municipality of Anchorage (DHHS)</w:t>
            </w:r>
          </w:p>
        </w:tc>
      </w:tr>
      <w:tr w:rsidR="00F971E1" w:rsidRPr="003846C4" w:rsidTr="00F971E1">
        <w:trPr>
          <w:trHeight w:val="70"/>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Rick Calcote</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Policy and Planning</w:t>
            </w:r>
          </w:p>
        </w:tc>
        <w:tc>
          <w:tcPr>
            <w:tcW w:w="4412" w:type="dxa"/>
          </w:tcPr>
          <w:p w:rsidR="00F971E1" w:rsidRPr="003846C4" w:rsidRDefault="00F971E1" w:rsidP="006F594A">
            <w:pPr>
              <w:pStyle w:val="ListParagraph"/>
              <w:numPr>
                <w:ilvl w:val="0"/>
                <w:numId w:val="30"/>
              </w:numPr>
              <w:rPr>
                <w:rFonts w:asciiTheme="minorHAnsi" w:hAnsiTheme="minorHAnsi"/>
              </w:rPr>
            </w:pPr>
            <w:r w:rsidRPr="003846C4">
              <w:rPr>
                <w:rFonts w:asciiTheme="minorHAnsi" w:hAnsiTheme="minorHAnsi"/>
              </w:rPr>
              <w:t>DHSS, Division of Behavioral Health</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rPr>
                <w:rFonts w:asciiTheme="minorHAnsi" w:hAnsiTheme="minorHAnsi"/>
              </w:rPr>
            </w:pPr>
            <w:r w:rsidRPr="003846C4">
              <w:rPr>
                <w:rFonts w:asciiTheme="minorHAnsi" w:hAnsiTheme="minorHAnsi"/>
              </w:rPr>
              <w:t>21,  Alaska Native Justice Center</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 xml:space="preserve">Cindy Franklin/Maxine Andrews </w:t>
            </w:r>
          </w:p>
        </w:tc>
        <w:tc>
          <w:tcPr>
            <w:tcW w:w="2878" w:type="dxa"/>
          </w:tcPr>
          <w:p w:rsidR="00F971E1" w:rsidRPr="003846C4" w:rsidRDefault="00F971E1" w:rsidP="00F971E1">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F971E1" w:rsidRPr="003846C4" w:rsidRDefault="00F971E1" w:rsidP="00F971E1">
            <w:pPr>
              <w:rPr>
                <w:rFonts w:asciiTheme="minorHAnsi" w:hAnsiTheme="minorHAnsi"/>
              </w:rPr>
            </w:pPr>
            <w:r w:rsidRPr="003846C4">
              <w:rPr>
                <w:rFonts w:asciiTheme="minorHAnsi" w:hAnsiTheme="minorHAnsi"/>
              </w:rPr>
              <w:t>22.  Alcohol Beverage Control Board</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Deb Senn</w:t>
            </w:r>
          </w:p>
        </w:tc>
        <w:tc>
          <w:tcPr>
            <w:tcW w:w="2878" w:type="dxa"/>
          </w:tcPr>
          <w:p w:rsidR="00F971E1" w:rsidRPr="003846C4" w:rsidRDefault="00F971E1" w:rsidP="00F971E1">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F971E1" w:rsidRPr="003846C4" w:rsidRDefault="00F971E1" w:rsidP="00F971E1">
            <w:pPr>
              <w:rPr>
                <w:rFonts w:asciiTheme="minorHAnsi" w:hAnsiTheme="minorHAnsi"/>
              </w:rPr>
            </w:pPr>
            <w:r>
              <w:rPr>
                <w:rFonts w:asciiTheme="minorHAnsi" w:hAnsiTheme="minorHAnsi"/>
              </w:rPr>
              <w:t>23. City &amp; Borough of Juneau – Dept. of Law</w:t>
            </w: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Default="00F971E1" w:rsidP="00F971E1">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F971E1" w:rsidRDefault="00F971E1" w:rsidP="00F971E1">
            <w:pPr>
              <w:pStyle w:val="ListParagraph"/>
              <w:ind w:left="0"/>
              <w:rPr>
                <w:rFonts w:asciiTheme="minorHAnsi" w:hAnsiTheme="minorHAnsi"/>
              </w:rPr>
            </w:pPr>
            <w:r>
              <w:rPr>
                <w:rFonts w:asciiTheme="minorHAnsi" w:hAnsiTheme="minorHAnsi"/>
              </w:rPr>
              <w:t>Database Specialist</w:t>
            </w:r>
          </w:p>
        </w:tc>
        <w:tc>
          <w:tcPr>
            <w:tcW w:w="4412" w:type="dxa"/>
          </w:tcPr>
          <w:p w:rsidR="00F971E1" w:rsidRDefault="00F971E1" w:rsidP="00F971E1">
            <w:pPr>
              <w:rPr>
                <w:rFonts w:asciiTheme="minorHAnsi" w:hAnsiTheme="minorHAnsi"/>
              </w:rPr>
            </w:pPr>
            <w:r>
              <w:rPr>
                <w:rFonts w:asciiTheme="minorHAnsi" w:hAnsiTheme="minorHAnsi"/>
              </w:rPr>
              <w:t>24. Juneau Police Department</w:t>
            </w:r>
          </w:p>
        </w:tc>
      </w:tr>
      <w:tr w:rsidR="00F971E1" w:rsidRPr="003846C4" w:rsidTr="00F971E1">
        <w:trPr>
          <w:trHeight w:val="237"/>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b/>
                <w:sz w:val="18"/>
                <w:szCs w:val="18"/>
              </w:rPr>
            </w:pP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pStyle w:val="ListParagraph"/>
              <w:ind w:left="360"/>
              <w:rPr>
                <w:rFonts w:asciiTheme="minorHAnsi" w:hAnsiTheme="minorHAnsi"/>
              </w:rPr>
            </w:pPr>
          </w:p>
        </w:tc>
      </w:tr>
      <w:tr w:rsidR="00F971E1" w:rsidRPr="003846C4" w:rsidTr="00F971E1">
        <w:trPr>
          <w:trHeight w:val="237"/>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D6451A" w:rsidRDefault="00F971E1" w:rsidP="00F971E1">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pStyle w:val="ListParagraph"/>
              <w:ind w:left="0"/>
              <w:rPr>
                <w:rFonts w:asciiTheme="minorHAnsi" w:hAnsiTheme="minorHAnsi"/>
              </w:rPr>
            </w:pP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r>
              <w:rPr>
                <w:rFonts w:asciiTheme="minorHAnsi" w:hAnsiTheme="minorHAnsi"/>
              </w:rPr>
              <w:t>Gary Lee, DPS</w:t>
            </w:r>
          </w:p>
        </w:tc>
        <w:tc>
          <w:tcPr>
            <w:tcW w:w="2878" w:type="dxa"/>
          </w:tcPr>
          <w:p w:rsidR="00F971E1" w:rsidRPr="003846C4" w:rsidRDefault="00F971E1" w:rsidP="00F971E1">
            <w:pPr>
              <w:rPr>
                <w:rFonts w:asciiTheme="minorHAnsi" w:hAnsiTheme="minorHAnsi"/>
              </w:rPr>
            </w:pPr>
          </w:p>
        </w:tc>
        <w:tc>
          <w:tcPr>
            <w:tcW w:w="4412" w:type="dxa"/>
          </w:tcPr>
          <w:p w:rsidR="00F971E1" w:rsidRPr="003846C4" w:rsidRDefault="00F971E1" w:rsidP="00F971E1">
            <w:pPr>
              <w:rPr>
                <w:rFonts w:asciiTheme="minorHAnsi" w:hAnsiTheme="minorHAnsi"/>
              </w:rPr>
            </w:pP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2D1665" w:rsidP="00F971E1">
            <w:pPr>
              <w:pStyle w:val="ListParagraph"/>
              <w:ind w:left="0"/>
              <w:rPr>
                <w:rFonts w:asciiTheme="minorHAnsi" w:hAnsiTheme="minorHAnsi"/>
              </w:rPr>
            </w:pPr>
            <w:r>
              <w:rPr>
                <w:rFonts w:asciiTheme="minorHAnsi" w:hAnsiTheme="minorHAnsi"/>
              </w:rPr>
              <w:t>Becki Goggins, SEARCH</w:t>
            </w: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pStyle w:val="ListParagraph"/>
              <w:ind w:left="0"/>
              <w:rPr>
                <w:rFonts w:asciiTheme="minorHAnsi" w:hAnsiTheme="minorHAnsi"/>
              </w:rPr>
            </w:pPr>
          </w:p>
        </w:tc>
      </w:tr>
      <w:tr w:rsidR="00F971E1" w:rsidRPr="003846C4" w:rsidTr="00F971E1">
        <w:trPr>
          <w:trHeight w:val="192"/>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ight="-246"/>
              <w:rPr>
                <w:rFonts w:asciiTheme="minorHAnsi" w:hAnsiTheme="minorHAnsi"/>
              </w:rPr>
            </w:pPr>
          </w:p>
        </w:tc>
        <w:tc>
          <w:tcPr>
            <w:tcW w:w="2878" w:type="dxa"/>
          </w:tcPr>
          <w:p w:rsidR="00F971E1" w:rsidRPr="00366524" w:rsidRDefault="00F971E1" w:rsidP="00F971E1">
            <w:pPr>
              <w:rPr>
                <w:rFonts w:asciiTheme="minorHAnsi" w:hAnsiTheme="minorHAnsi"/>
              </w:rPr>
            </w:pPr>
          </w:p>
        </w:tc>
        <w:tc>
          <w:tcPr>
            <w:tcW w:w="4412" w:type="dxa"/>
          </w:tcPr>
          <w:p w:rsidR="00F971E1" w:rsidRPr="003846C4" w:rsidRDefault="00F971E1" w:rsidP="00F971E1">
            <w:pPr>
              <w:rPr>
                <w:rFonts w:asciiTheme="minorHAnsi" w:hAnsiTheme="minorHAnsi"/>
              </w:rPr>
            </w:pPr>
          </w:p>
        </w:tc>
      </w:tr>
      <w:tr w:rsidR="00F971E1" w:rsidRPr="003846C4" w:rsidTr="00F971E1">
        <w:trPr>
          <w:trHeight w:val="282"/>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rPr>
                <w:rFonts w:asciiTheme="minorHAnsi" w:hAnsiTheme="minorHAnsi"/>
              </w:rPr>
            </w:pPr>
          </w:p>
        </w:tc>
      </w:tr>
      <w:tr w:rsidR="00F971E1" w:rsidRPr="003846C4" w:rsidTr="00F971E1">
        <w:trPr>
          <w:trHeight w:val="183"/>
        </w:trPr>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rPr>
                <w:rFonts w:asciiTheme="minorHAnsi" w:hAnsiTheme="minorHAnsi"/>
              </w:rPr>
            </w:pPr>
          </w:p>
        </w:tc>
      </w:tr>
      <w:tr w:rsidR="00F971E1" w:rsidRPr="003846C4" w:rsidTr="00F971E1">
        <w:tc>
          <w:tcPr>
            <w:tcW w:w="912" w:type="dxa"/>
          </w:tcPr>
          <w:p w:rsidR="00F971E1" w:rsidRPr="003846C4" w:rsidRDefault="00F971E1" w:rsidP="00F971E1">
            <w:pPr>
              <w:pStyle w:val="ListParagraph"/>
              <w:ind w:left="0"/>
              <w:rPr>
                <w:rFonts w:asciiTheme="minorHAnsi" w:hAnsiTheme="minorHAnsi"/>
              </w:rPr>
            </w:pPr>
          </w:p>
        </w:tc>
        <w:tc>
          <w:tcPr>
            <w:tcW w:w="1896" w:type="dxa"/>
          </w:tcPr>
          <w:p w:rsidR="00F971E1" w:rsidRPr="003846C4" w:rsidRDefault="00F971E1" w:rsidP="00F971E1">
            <w:pPr>
              <w:pStyle w:val="ListParagraph"/>
              <w:ind w:left="0"/>
              <w:rPr>
                <w:rFonts w:asciiTheme="minorHAnsi" w:hAnsiTheme="minorHAnsi"/>
              </w:rPr>
            </w:pPr>
          </w:p>
        </w:tc>
        <w:tc>
          <w:tcPr>
            <w:tcW w:w="2878" w:type="dxa"/>
          </w:tcPr>
          <w:p w:rsidR="00F971E1" w:rsidRPr="003846C4" w:rsidRDefault="00F971E1" w:rsidP="00F971E1">
            <w:pPr>
              <w:pStyle w:val="ListParagraph"/>
              <w:ind w:left="0"/>
              <w:rPr>
                <w:rFonts w:asciiTheme="minorHAnsi" w:hAnsiTheme="minorHAnsi"/>
              </w:rPr>
            </w:pPr>
          </w:p>
        </w:tc>
        <w:tc>
          <w:tcPr>
            <w:tcW w:w="4412" w:type="dxa"/>
          </w:tcPr>
          <w:p w:rsidR="00F971E1" w:rsidRPr="003846C4" w:rsidRDefault="00F971E1" w:rsidP="00F971E1">
            <w:pPr>
              <w:rPr>
                <w:rFonts w:asciiTheme="minorHAnsi" w:hAnsiTheme="minorHAnsi"/>
              </w:rPr>
            </w:pPr>
          </w:p>
        </w:tc>
      </w:tr>
      <w:tr w:rsidR="00F971E1" w:rsidRPr="003846C4" w:rsidTr="00F971E1">
        <w:tc>
          <w:tcPr>
            <w:tcW w:w="912" w:type="dxa"/>
            <w:tcBorders>
              <w:bottom w:val="single" w:sz="4" w:space="0" w:color="auto"/>
            </w:tcBorders>
          </w:tcPr>
          <w:p w:rsidR="00F971E1" w:rsidRPr="003846C4" w:rsidRDefault="00F971E1" w:rsidP="00F971E1">
            <w:pPr>
              <w:pStyle w:val="ListParagraph"/>
              <w:ind w:left="0"/>
              <w:rPr>
                <w:rFonts w:asciiTheme="minorHAnsi" w:hAnsiTheme="minorHAnsi"/>
              </w:rPr>
            </w:pPr>
          </w:p>
        </w:tc>
        <w:tc>
          <w:tcPr>
            <w:tcW w:w="1896" w:type="dxa"/>
            <w:tcBorders>
              <w:bottom w:val="single" w:sz="4" w:space="0" w:color="auto"/>
            </w:tcBorders>
          </w:tcPr>
          <w:p w:rsidR="00F971E1" w:rsidRPr="003846C4" w:rsidRDefault="00F971E1" w:rsidP="00F971E1">
            <w:pPr>
              <w:pStyle w:val="ListParagraph"/>
              <w:ind w:left="0"/>
              <w:rPr>
                <w:rFonts w:asciiTheme="minorHAnsi" w:hAnsiTheme="minorHAnsi"/>
              </w:rPr>
            </w:pPr>
          </w:p>
        </w:tc>
        <w:tc>
          <w:tcPr>
            <w:tcW w:w="2878" w:type="dxa"/>
            <w:tcBorders>
              <w:bottom w:val="single" w:sz="4" w:space="0" w:color="auto"/>
            </w:tcBorders>
          </w:tcPr>
          <w:p w:rsidR="00F971E1" w:rsidRPr="003846C4" w:rsidRDefault="00F971E1" w:rsidP="00F971E1">
            <w:pPr>
              <w:pStyle w:val="ListParagraph"/>
              <w:ind w:left="0"/>
              <w:rPr>
                <w:rFonts w:asciiTheme="minorHAnsi" w:hAnsiTheme="minorHAnsi"/>
              </w:rPr>
            </w:pPr>
          </w:p>
        </w:tc>
        <w:tc>
          <w:tcPr>
            <w:tcW w:w="4412" w:type="dxa"/>
            <w:tcBorders>
              <w:bottom w:val="single" w:sz="4" w:space="0" w:color="auto"/>
            </w:tcBorders>
          </w:tcPr>
          <w:p w:rsidR="00F971E1" w:rsidRPr="003846C4" w:rsidRDefault="00F971E1" w:rsidP="00F971E1">
            <w:pPr>
              <w:pStyle w:val="ListParagraph"/>
              <w:ind w:left="74"/>
              <w:rPr>
                <w:rFonts w:asciiTheme="minorHAnsi" w:hAnsiTheme="minorHAnsi"/>
              </w:rPr>
            </w:pPr>
          </w:p>
        </w:tc>
      </w:tr>
      <w:tr w:rsidR="00F971E1" w:rsidRPr="003846C4" w:rsidTr="00F971E1">
        <w:tc>
          <w:tcPr>
            <w:tcW w:w="912" w:type="dxa"/>
            <w:tcBorders>
              <w:bottom w:val="single" w:sz="4" w:space="0" w:color="auto"/>
            </w:tcBorders>
          </w:tcPr>
          <w:p w:rsidR="00F971E1" w:rsidRPr="003846C4" w:rsidRDefault="00F971E1" w:rsidP="00F971E1">
            <w:pPr>
              <w:pStyle w:val="ListParagraph"/>
              <w:ind w:left="0"/>
              <w:rPr>
                <w:rFonts w:asciiTheme="minorHAnsi" w:hAnsiTheme="minorHAnsi"/>
              </w:rPr>
            </w:pPr>
          </w:p>
        </w:tc>
        <w:tc>
          <w:tcPr>
            <w:tcW w:w="1896" w:type="dxa"/>
            <w:tcBorders>
              <w:bottom w:val="single" w:sz="4" w:space="0" w:color="auto"/>
            </w:tcBorders>
          </w:tcPr>
          <w:p w:rsidR="00F971E1" w:rsidRPr="003846C4" w:rsidRDefault="00F971E1" w:rsidP="00F971E1">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F971E1" w:rsidRPr="003846C4" w:rsidRDefault="00F971E1" w:rsidP="00F971E1">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F971E1" w:rsidRPr="003846C4" w:rsidRDefault="00F971E1" w:rsidP="00F971E1">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F971E1" w:rsidRPr="003846C4" w:rsidTr="00F971E1">
        <w:tc>
          <w:tcPr>
            <w:tcW w:w="912" w:type="dxa"/>
            <w:shd w:val="pct5" w:color="auto" w:fill="auto"/>
          </w:tcPr>
          <w:p w:rsidR="00F971E1" w:rsidRPr="003846C4" w:rsidRDefault="00F971E1" w:rsidP="00F971E1">
            <w:pPr>
              <w:pStyle w:val="ListParagraph"/>
              <w:ind w:left="0"/>
              <w:rPr>
                <w:rFonts w:asciiTheme="minorHAnsi" w:hAnsiTheme="minorHAnsi"/>
              </w:rPr>
            </w:pPr>
          </w:p>
        </w:tc>
        <w:tc>
          <w:tcPr>
            <w:tcW w:w="1896" w:type="dxa"/>
            <w:shd w:val="pct5" w:color="auto" w:fill="auto"/>
          </w:tcPr>
          <w:p w:rsidR="00F971E1" w:rsidRPr="003846C4" w:rsidRDefault="00F971E1" w:rsidP="00F971E1">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F971E1" w:rsidRPr="003846C4" w:rsidRDefault="00F971E1" w:rsidP="00F971E1">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F971E1" w:rsidRPr="003846C4" w:rsidRDefault="00F971E1" w:rsidP="00F971E1">
            <w:pPr>
              <w:pStyle w:val="ListParagraph"/>
              <w:ind w:left="360"/>
              <w:rPr>
                <w:rFonts w:asciiTheme="minorHAnsi" w:hAnsiTheme="minorHAnsi"/>
              </w:rPr>
            </w:pPr>
            <w:r w:rsidRPr="003846C4">
              <w:rPr>
                <w:rFonts w:asciiTheme="minorHAnsi" w:hAnsiTheme="minorHAnsi"/>
              </w:rPr>
              <w:t>CODE: 2640853</w:t>
            </w:r>
          </w:p>
        </w:tc>
      </w:tr>
    </w:tbl>
    <w:p w:rsidR="00F971E1" w:rsidRPr="00CC5C93" w:rsidRDefault="00F971E1" w:rsidP="00F971E1">
      <w:pPr>
        <w:spacing w:line="300" w:lineRule="atLeast"/>
        <w:rPr>
          <w:rFonts w:asciiTheme="minorHAnsi" w:hAnsiTheme="minorHAnsi" w:cs="Tahoma"/>
          <w:b/>
          <w:bCs/>
          <w:sz w:val="24"/>
          <w:szCs w:val="24"/>
        </w:rPr>
      </w:pPr>
    </w:p>
    <w:p w:rsidR="00235579" w:rsidRDefault="00235579" w:rsidP="003F1B2F">
      <w:pPr>
        <w:rPr>
          <w:rFonts w:asciiTheme="minorHAnsi" w:hAnsiTheme="minorHAnsi" w:cs="Tahoma"/>
          <w:bCs/>
          <w:sz w:val="24"/>
          <w:szCs w:val="24"/>
        </w:rPr>
      </w:pPr>
    </w:p>
    <w:p w:rsidR="002D1665" w:rsidRDefault="002D1665" w:rsidP="003F1B2F">
      <w:pPr>
        <w:rPr>
          <w:rFonts w:asciiTheme="minorHAnsi" w:hAnsiTheme="minorHAnsi" w:cs="Tahoma"/>
          <w:bCs/>
          <w:sz w:val="24"/>
          <w:szCs w:val="24"/>
        </w:rPr>
      </w:pPr>
    </w:p>
    <w:p w:rsidR="002D1665" w:rsidRDefault="002D1665" w:rsidP="003F1B2F">
      <w:pPr>
        <w:rPr>
          <w:rFonts w:asciiTheme="minorHAnsi" w:hAnsiTheme="minorHAnsi" w:cs="Tahoma"/>
          <w:bCs/>
          <w:sz w:val="24"/>
          <w:szCs w:val="24"/>
        </w:rPr>
      </w:pPr>
    </w:p>
    <w:p w:rsidR="007D47BA" w:rsidRPr="007D47BA" w:rsidRDefault="007D47BA" w:rsidP="007D47BA">
      <w:pPr>
        <w:pStyle w:val="E-mailSignature"/>
        <w:rPr>
          <w:rFonts w:asciiTheme="minorHAnsi" w:hAnsiTheme="minorHAnsi"/>
          <w:sz w:val="24"/>
          <w:szCs w:val="24"/>
        </w:rPr>
      </w:pPr>
      <w:r w:rsidRPr="007D47BA">
        <w:rPr>
          <w:rFonts w:asciiTheme="minorHAnsi" w:hAnsiTheme="minorHAnsi" w:cs="Tahoma"/>
          <w:b/>
          <w:bCs/>
          <w:sz w:val="24"/>
          <w:szCs w:val="24"/>
        </w:rPr>
        <w:t>12:00 to 1:30 p.m.</w:t>
      </w:r>
    </w:p>
    <w:p w:rsidR="00326669" w:rsidRDefault="007D47BA" w:rsidP="007D47BA">
      <w:pPr>
        <w:rPr>
          <w:rFonts w:asciiTheme="minorHAnsi" w:hAnsiTheme="minorHAnsi" w:cs="Tahoma"/>
          <w:sz w:val="24"/>
          <w:szCs w:val="24"/>
        </w:rPr>
      </w:pPr>
      <w:r w:rsidRPr="007D47BA">
        <w:rPr>
          <w:rFonts w:asciiTheme="minorHAnsi" w:hAnsiTheme="minorHAnsi" w:cs="Tahoma"/>
          <w:b/>
          <w:bCs/>
          <w:sz w:val="24"/>
          <w:szCs w:val="24"/>
        </w:rPr>
        <w:t>Becki Goggins, Director, Law and Policy Program, SEARCH</w:t>
      </w:r>
      <w:r w:rsidRPr="007D47BA">
        <w:rPr>
          <w:rFonts w:asciiTheme="minorHAnsi" w:hAnsiTheme="minorHAnsi" w:cs="Tahoma"/>
          <w:sz w:val="24"/>
          <w:szCs w:val="24"/>
        </w:rPr>
        <w:t xml:space="preserve"> discuss</w:t>
      </w:r>
      <w:r>
        <w:rPr>
          <w:rFonts w:asciiTheme="minorHAnsi" w:hAnsiTheme="minorHAnsi" w:cs="Tahoma"/>
          <w:sz w:val="24"/>
          <w:szCs w:val="24"/>
        </w:rPr>
        <w:t xml:space="preserve">ed </w:t>
      </w:r>
      <w:r w:rsidRPr="007D47BA">
        <w:rPr>
          <w:rFonts w:asciiTheme="minorHAnsi" w:hAnsiTheme="minorHAnsi" w:cs="Tahoma"/>
          <w:sz w:val="24"/>
          <w:szCs w:val="24"/>
        </w:rPr>
        <w:t xml:space="preserve">how criminal history records are created and used and how data quality issues can have far-reaching consequences. </w:t>
      </w:r>
    </w:p>
    <w:p w:rsidR="00326669" w:rsidRDefault="00326669" w:rsidP="007D47BA">
      <w:pPr>
        <w:rPr>
          <w:rFonts w:asciiTheme="minorHAnsi" w:hAnsiTheme="minorHAnsi" w:cs="Tahoma"/>
          <w:sz w:val="24"/>
          <w:szCs w:val="24"/>
        </w:rPr>
      </w:pPr>
    </w:p>
    <w:p w:rsidR="00326669" w:rsidRDefault="007D47BA" w:rsidP="007D47BA">
      <w:pPr>
        <w:rPr>
          <w:rFonts w:asciiTheme="minorHAnsi" w:hAnsiTheme="minorHAnsi" w:cs="Tahoma"/>
          <w:sz w:val="24"/>
          <w:szCs w:val="24"/>
        </w:rPr>
      </w:pPr>
      <w:r w:rsidRPr="007D47BA">
        <w:rPr>
          <w:rFonts w:asciiTheme="minorHAnsi" w:hAnsiTheme="minorHAnsi" w:cs="Tahoma"/>
          <w:sz w:val="24"/>
          <w:szCs w:val="24"/>
        </w:rPr>
        <w:t>Becki provide</w:t>
      </w:r>
      <w:r w:rsidR="002A35A3">
        <w:rPr>
          <w:rFonts w:asciiTheme="minorHAnsi" w:hAnsiTheme="minorHAnsi" w:cs="Tahoma"/>
          <w:sz w:val="24"/>
          <w:szCs w:val="24"/>
        </w:rPr>
        <w:t>d</w:t>
      </w:r>
      <w:r w:rsidRPr="007D47BA">
        <w:rPr>
          <w:rFonts w:asciiTheme="minorHAnsi" w:hAnsiTheme="minorHAnsi" w:cs="Tahoma"/>
          <w:sz w:val="24"/>
          <w:szCs w:val="24"/>
        </w:rPr>
        <w:t xml:space="preserve"> information about research on the concept of “redemption” and recent state and local initiatives to allow for the expungement of criminal records. </w:t>
      </w:r>
    </w:p>
    <w:p w:rsidR="00326669" w:rsidRDefault="00326669" w:rsidP="007D47BA">
      <w:pPr>
        <w:rPr>
          <w:rFonts w:asciiTheme="minorHAnsi" w:hAnsiTheme="minorHAnsi" w:cs="Tahoma"/>
          <w:sz w:val="24"/>
          <w:szCs w:val="24"/>
        </w:rPr>
      </w:pPr>
    </w:p>
    <w:p w:rsidR="007D47BA" w:rsidRPr="007D47BA" w:rsidRDefault="002A35A3" w:rsidP="007D47BA">
      <w:pPr>
        <w:rPr>
          <w:rFonts w:asciiTheme="minorHAnsi" w:hAnsiTheme="minorHAnsi"/>
          <w:sz w:val="24"/>
          <w:szCs w:val="24"/>
        </w:rPr>
      </w:pPr>
      <w:r>
        <w:rPr>
          <w:rFonts w:asciiTheme="minorHAnsi" w:hAnsiTheme="minorHAnsi" w:cs="Tahoma"/>
          <w:sz w:val="24"/>
          <w:szCs w:val="24"/>
        </w:rPr>
        <w:t xml:space="preserve">She also </w:t>
      </w:r>
      <w:r w:rsidR="007D47BA" w:rsidRPr="007D47BA">
        <w:rPr>
          <w:rFonts w:asciiTheme="minorHAnsi" w:hAnsiTheme="minorHAnsi" w:cs="Tahoma"/>
          <w:sz w:val="24"/>
          <w:szCs w:val="24"/>
        </w:rPr>
        <w:t>discuss</w:t>
      </w:r>
      <w:r>
        <w:rPr>
          <w:rFonts w:asciiTheme="minorHAnsi" w:hAnsiTheme="minorHAnsi" w:cs="Tahoma"/>
          <w:sz w:val="24"/>
          <w:szCs w:val="24"/>
        </w:rPr>
        <w:t>ed</w:t>
      </w:r>
      <w:r w:rsidR="007D47BA" w:rsidRPr="007D47BA">
        <w:rPr>
          <w:rFonts w:asciiTheme="minorHAnsi" w:hAnsiTheme="minorHAnsi" w:cs="Tahoma"/>
          <w:sz w:val="24"/>
          <w:szCs w:val="24"/>
        </w:rPr>
        <w:t xml:space="preserve"> promising practices for improving criminal history records quality.</w:t>
      </w:r>
    </w:p>
    <w:p w:rsidR="002D1665" w:rsidRDefault="002D1665" w:rsidP="003F1B2F">
      <w:pPr>
        <w:rPr>
          <w:rFonts w:asciiTheme="minorHAnsi" w:hAnsiTheme="minorHAnsi" w:cs="Tahoma"/>
          <w:bCs/>
          <w:sz w:val="24"/>
          <w:szCs w:val="24"/>
        </w:rPr>
      </w:pPr>
    </w:p>
    <w:p w:rsidR="00326669" w:rsidRDefault="00326669" w:rsidP="003F1B2F">
      <w:pPr>
        <w:rPr>
          <w:rFonts w:asciiTheme="minorHAnsi" w:hAnsiTheme="minorHAnsi" w:cs="Tahoma"/>
          <w:bCs/>
          <w:sz w:val="24"/>
          <w:szCs w:val="24"/>
        </w:rPr>
      </w:pPr>
      <w:r>
        <w:rPr>
          <w:rFonts w:asciiTheme="minorHAnsi" w:hAnsiTheme="minorHAnsi" w:cs="Tahoma"/>
          <w:bCs/>
          <w:sz w:val="24"/>
          <w:szCs w:val="24"/>
        </w:rPr>
        <w:t xml:space="preserve">Becki provided a useful link to the SEARCH </w:t>
      </w:r>
      <w:r w:rsidR="00020ACC">
        <w:rPr>
          <w:rFonts w:asciiTheme="minorHAnsi" w:hAnsiTheme="minorHAnsi" w:cs="Tahoma"/>
          <w:bCs/>
          <w:sz w:val="24"/>
          <w:szCs w:val="24"/>
        </w:rPr>
        <w:t xml:space="preserve">Quality Assurance Program: </w:t>
      </w:r>
    </w:p>
    <w:p w:rsidR="00020ACC" w:rsidRDefault="008F31C6" w:rsidP="003F1B2F">
      <w:pPr>
        <w:rPr>
          <w:rFonts w:asciiTheme="minorHAnsi" w:hAnsiTheme="minorHAnsi" w:cs="Tahoma"/>
          <w:bCs/>
          <w:sz w:val="24"/>
          <w:szCs w:val="24"/>
        </w:rPr>
      </w:pPr>
      <w:hyperlink r:id="rId15" w:history="1">
        <w:r w:rsidR="00020ACC" w:rsidRPr="00B1461A">
          <w:rPr>
            <w:rStyle w:val="Hyperlink"/>
            <w:rFonts w:asciiTheme="minorHAnsi" w:hAnsiTheme="minorHAnsi" w:cs="Tahoma"/>
            <w:bCs/>
            <w:sz w:val="24"/>
            <w:szCs w:val="24"/>
          </w:rPr>
          <w:t>http://www.search.org/solutions/criminal-history-records/state-repository-records-and-reporting-quality-assurance-program-qap/</w:t>
        </w:r>
      </w:hyperlink>
    </w:p>
    <w:p w:rsidR="00020ACC" w:rsidRDefault="00020ACC" w:rsidP="003F1B2F">
      <w:pPr>
        <w:rPr>
          <w:rFonts w:asciiTheme="minorHAnsi" w:hAnsiTheme="minorHAnsi" w:cs="Tahoma"/>
          <w:bCs/>
          <w:sz w:val="24"/>
          <w:szCs w:val="24"/>
        </w:rPr>
      </w:pPr>
    </w:p>
    <w:p w:rsidR="00020ACC" w:rsidRDefault="00020ACC" w:rsidP="003F1B2F">
      <w:pPr>
        <w:rPr>
          <w:rFonts w:asciiTheme="minorHAnsi" w:hAnsiTheme="minorHAnsi" w:cs="Tahoma"/>
          <w:bCs/>
          <w:sz w:val="24"/>
          <w:szCs w:val="24"/>
        </w:rPr>
      </w:pPr>
      <w:r>
        <w:rPr>
          <w:rFonts w:asciiTheme="minorHAnsi" w:hAnsiTheme="minorHAnsi" w:cs="Tahoma"/>
          <w:bCs/>
          <w:sz w:val="24"/>
          <w:szCs w:val="24"/>
        </w:rPr>
        <w:t xml:space="preserve">This program offers performance standards for state criminal history repositories and seeks to encourage improvement in data quality.  </w:t>
      </w:r>
      <w:r w:rsidR="00B839B3">
        <w:rPr>
          <w:rFonts w:asciiTheme="minorHAnsi" w:hAnsiTheme="minorHAnsi" w:cs="Tahoma"/>
          <w:bCs/>
          <w:sz w:val="24"/>
          <w:szCs w:val="24"/>
        </w:rPr>
        <w:t xml:space="preserve">The program includes a QA checklist and a methodology for calculating costs for fingerprint handling.  </w:t>
      </w:r>
      <w:hyperlink r:id="rId16" w:history="1">
        <w:r w:rsidR="00040568" w:rsidRPr="00B1461A">
          <w:rPr>
            <w:rStyle w:val="Hyperlink"/>
            <w:rFonts w:asciiTheme="minorHAnsi" w:hAnsiTheme="minorHAnsi" w:cs="Tahoma"/>
            <w:bCs/>
            <w:sz w:val="24"/>
            <w:szCs w:val="24"/>
          </w:rPr>
          <w:t>http://www.search.org/resources/repository-qa-tools/</w:t>
        </w:r>
      </w:hyperlink>
    </w:p>
    <w:p w:rsidR="0023657A" w:rsidRDefault="0023657A">
      <w:pPr>
        <w:rPr>
          <w:rFonts w:asciiTheme="minorHAnsi" w:hAnsiTheme="minorHAnsi" w:cs="Tahoma"/>
          <w:bCs/>
          <w:sz w:val="24"/>
          <w:szCs w:val="24"/>
        </w:rPr>
      </w:pPr>
      <w:r>
        <w:rPr>
          <w:rFonts w:asciiTheme="minorHAnsi" w:hAnsiTheme="minorHAnsi" w:cs="Tahoma"/>
          <w:bCs/>
          <w:sz w:val="24"/>
          <w:szCs w:val="24"/>
        </w:rPr>
        <w:br w:type="page"/>
      </w:r>
    </w:p>
    <w:p w:rsidR="0023657A" w:rsidRPr="003846C4" w:rsidRDefault="0023657A" w:rsidP="0023657A">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23657A" w:rsidRPr="003846C4" w:rsidRDefault="0023657A" w:rsidP="0023657A">
      <w:pPr>
        <w:pStyle w:val="Heading1"/>
      </w:pPr>
      <w:bookmarkStart w:id="12" w:name="_Toc471395083"/>
      <w:r>
        <w:t xml:space="preserve">September 22, </w:t>
      </w:r>
      <w:r w:rsidRPr="003846C4">
        <w:t>201</w:t>
      </w:r>
      <w:r>
        <w:t>6</w:t>
      </w:r>
      <w:bookmarkEnd w:id="12"/>
      <w:r w:rsidRPr="003846C4">
        <w:t xml:space="preserve">   </w:t>
      </w:r>
    </w:p>
    <w:p w:rsidR="0023657A" w:rsidRPr="003846C4" w:rsidRDefault="0023657A" w:rsidP="0023657A">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23657A" w:rsidRPr="003846C4" w:rsidTr="0023657A">
        <w:tc>
          <w:tcPr>
            <w:tcW w:w="912"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w:t>
            </w: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Helen Sharratt</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Court System</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Shannon Tetlow</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Dept. of Admin, Public Defender</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Director, AJ-SAC</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University of AK Justice Center</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Angie Rosales</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Anchorage Municipal Prosecutor’s Office</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Molly Lerma</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Anchorage Police Department</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w:t>
            </w: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23657A" w:rsidRPr="003846C4" w:rsidRDefault="0023657A" w:rsidP="0023657A">
            <w:pPr>
              <w:pStyle w:val="ListParagraph"/>
              <w:ind w:left="0"/>
              <w:rPr>
                <w:rFonts w:asciiTheme="minorHAnsi" w:hAnsiTheme="minorHAnsi"/>
              </w:rPr>
            </w:pPr>
            <w:r>
              <w:rPr>
                <w:rFonts w:asciiTheme="minorHAnsi" w:hAnsiTheme="minorHAnsi"/>
              </w:rPr>
              <w:t>Research Analyst</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Judicial Council</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Lu Woods</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Dept. of Law</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Clint Farr</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Crash Data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DOT, Program Development</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VACANT</w:t>
            </w: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Association of Chiefs of Police (AACOP)</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James Dabbs-Ashworth</w:t>
            </w:r>
          </w:p>
        </w:tc>
        <w:tc>
          <w:tcPr>
            <w:tcW w:w="2878" w:type="dxa"/>
          </w:tcPr>
          <w:p w:rsidR="0023657A" w:rsidRPr="003846C4" w:rsidRDefault="0023657A" w:rsidP="0023657A">
            <w:pPr>
              <w:pStyle w:val="ListParagraph"/>
              <w:ind w:left="0"/>
              <w:rPr>
                <w:rFonts w:asciiTheme="minorHAnsi" w:hAnsiTheme="minorHAnsi"/>
              </w:rPr>
            </w:pPr>
            <w:r>
              <w:rPr>
                <w:rFonts w:asciiTheme="minorHAnsi" w:hAnsiTheme="minorHAnsi"/>
              </w:rPr>
              <w:t>Acting DP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Dept. of Corrections</w:t>
            </w:r>
          </w:p>
        </w:tc>
      </w:tr>
      <w:tr w:rsidR="0023657A" w:rsidRPr="003846C4" w:rsidTr="0023657A">
        <w:trPr>
          <w:trHeight w:val="273"/>
        </w:trPr>
        <w:tc>
          <w:tcPr>
            <w:tcW w:w="912" w:type="dxa"/>
          </w:tcPr>
          <w:p w:rsidR="0023657A" w:rsidRPr="00603492" w:rsidRDefault="0023657A" w:rsidP="0023657A">
            <w:pPr>
              <w:rPr>
                <w:rFonts w:asciiTheme="minorHAnsi" w:hAnsiTheme="minorHAnsi"/>
                <w:b/>
              </w:rPr>
            </w:pPr>
          </w:p>
        </w:tc>
        <w:tc>
          <w:tcPr>
            <w:tcW w:w="1896" w:type="dxa"/>
          </w:tcPr>
          <w:p w:rsidR="0023657A" w:rsidRPr="003846C4" w:rsidRDefault="0023657A" w:rsidP="0023657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DOA/Division of Motor Vehicles</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Tony Piper</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ASAP Program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AK DHSS/Alcohol Safety Action Program (ASAP)</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w:t>
            </w: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JOMIS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DHSS/Division of Juvenile Justice</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AK DHSS, Division of Health Care Services, Background Check Unit</w:t>
            </w:r>
          </w:p>
        </w:tc>
      </w:tr>
      <w:tr w:rsidR="0023657A" w:rsidRPr="003846C4" w:rsidTr="0023657A">
        <w:tc>
          <w:tcPr>
            <w:tcW w:w="912" w:type="dxa"/>
          </w:tcPr>
          <w:p w:rsidR="0023657A" w:rsidRPr="003846C4" w:rsidRDefault="00153798" w:rsidP="0023657A">
            <w:pPr>
              <w:pStyle w:val="ListParagraph"/>
              <w:ind w:left="0"/>
              <w:rPr>
                <w:rFonts w:asciiTheme="minorHAnsi" w:hAnsiTheme="minorHAnsi"/>
              </w:rPr>
            </w:pPr>
            <w:r w:rsidRPr="003846C4">
              <w:rPr>
                <w:rFonts w:asciiTheme="minorHAnsi" w:hAnsiTheme="minorHAnsi"/>
              </w:rPr>
              <w:t>√√</w:t>
            </w:r>
          </w:p>
        </w:tc>
        <w:tc>
          <w:tcPr>
            <w:tcW w:w="1896" w:type="dxa"/>
          </w:tcPr>
          <w:p w:rsidR="0023657A" w:rsidRPr="003846C4" w:rsidRDefault="00A364A8" w:rsidP="0023657A">
            <w:pPr>
              <w:pStyle w:val="ListParagraph"/>
              <w:ind w:left="0"/>
              <w:rPr>
                <w:rFonts w:asciiTheme="minorHAnsi" w:hAnsiTheme="minorHAnsi"/>
              </w:rPr>
            </w:pPr>
            <w:r>
              <w:rPr>
                <w:rFonts w:asciiTheme="minorHAnsi" w:hAnsiTheme="minorHAnsi"/>
              </w:rPr>
              <w:t>Scott Stair/</w:t>
            </w:r>
            <w:r w:rsidR="0023657A" w:rsidRPr="003846C4">
              <w:rPr>
                <w:rFonts w:asciiTheme="minorHAnsi" w:hAnsiTheme="minorHAnsi"/>
              </w:rPr>
              <w:t>Shawn Stendevad</w:t>
            </w:r>
          </w:p>
        </w:tc>
        <w:tc>
          <w:tcPr>
            <w:tcW w:w="2878" w:type="dxa"/>
          </w:tcPr>
          <w:p w:rsidR="0023657A" w:rsidRPr="003846C4" w:rsidRDefault="00A364A8" w:rsidP="00A364A8">
            <w:pPr>
              <w:pStyle w:val="ListParagraph"/>
              <w:ind w:left="0"/>
              <w:rPr>
                <w:rFonts w:asciiTheme="minorHAnsi" w:hAnsiTheme="minorHAnsi"/>
              </w:rPr>
            </w:pPr>
            <w:r>
              <w:rPr>
                <w:rFonts w:asciiTheme="minorHAnsi" w:hAnsiTheme="minorHAnsi"/>
              </w:rPr>
              <w:t xml:space="preserve">CIU </w:t>
            </w:r>
            <w:r w:rsidR="0023657A" w:rsidRPr="003846C4">
              <w:rPr>
                <w:rFonts w:asciiTheme="minorHAnsi" w:hAnsiTheme="minorHAnsi"/>
              </w:rPr>
              <w:t>Investigat</w:t>
            </w:r>
            <w:r>
              <w:rPr>
                <w:rFonts w:asciiTheme="minorHAnsi" w:hAnsiTheme="minorHAnsi"/>
              </w:rPr>
              <w:t>ions</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Dept., of Revenue, CIU</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Miles Brookes</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DOT, AK Highway Safety</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Default="0023657A" w:rsidP="0023657A">
            <w:pPr>
              <w:pStyle w:val="ListParagraph"/>
              <w:ind w:left="0"/>
              <w:rPr>
                <w:rFonts w:asciiTheme="minorHAnsi" w:hAnsiTheme="minorHAnsi"/>
              </w:rPr>
            </w:pPr>
            <w:r>
              <w:rPr>
                <w:rFonts w:asciiTheme="minorHAnsi" w:hAnsiTheme="minorHAnsi"/>
              </w:rPr>
              <w:t>Kat Shuey</w:t>
            </w:r>
          </w:p>
          <w:p w:rsidR="00822645" w:rsidRPr="003846C4" w:rsidRDefault="00822645" w:rsidP="0023657A">
            <w:pPr>
              <w:pStyle w:val="ListParagraph"/>
              <w:ind w:left="0"/>
              <w:rPr>
                <w:rFonts w:asciiTheme="minorHAnsi" w:hAnsiTheme="minorHAnsi"/>
              </w:rPr>
            </w:pPr>
            <w:r>
              <w:rPr>
                <w:rFonts w:asciiTheme="minorHAnsi" w:hAnsiTheme="minorHAnsi"/>
              </w:rPr>
              <w:t>Ron Frazier</w:t>
            </w:r>
          </w:p>
        </w:tc>
        <w:tc>
          <w:tcPr>
            <w:tcW w:w="2878" w:type="dxa"/>
          </w:tcPr>
          <w:p w:rsidR="0023657A" w:rsidRDefault="0023657A" w:rsidP="0023657A">
            <w:pPr>
              <w:pStyle w:val="ListParagraph"/>
              <w:ind w:left="0"/>
              <w:rPr>
                <w:rFonts w:asciiTheme="minorHAnsi" w:hAnsiTheme="minorHAnsi"/>
              </w:rPr>
            </w:pPr>
            <w:r w:rsidRPr="003846C4">
              <w:rPr>
                <w:rFonts w:asciiTheme="minorHAnsi" w:hAnsiTheme="minorHAnsi"/>
              </w:rPr>
              <w:t>Lieutenant, AST</w:t>
            </w:r>
          </w:p>
          <w:p w:rsidR="00822645" w:rsidRPr="003846C4" w:rsidRDefault="007B4C90" w:rsidP="0023657A">
            <w:pPr>
              <w:pStyle w:val="ListParagraph"/>
              <w:ind w:left="0"/>
              <w:rPr>
                <w:rFonts w:asciiTheme="minorHAnsi" w:hAnsiTheme="minorHAnsi"/>
              </w:rPr>
            </w:pPr>
            <w:r>
              <w:rPr>
                <w:rFonts w:asciiTheme="minorHAnsi" w:hAnsiTheme="minorHAnsi"/>
              </w:rPr>
              <w:t>AST Info Systems Coordinator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Dept. of Public Safety, AST</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Shelly Growden</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Alaska Division of Elections</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Emily Davies</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Municipality of Anchorage (DHHS)</w:t>
            </w:r>
          </w:p>
        </w:tc>
      </w:tr>
      <w:tr w:rsidR="0023657A" w:rsidRPr="003846C4" w:rsidTr="0023657A">
        <w:trPr>
          <w:trHeight w:val="70"/>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Rick Calcote</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Policy and Planning</w:t>
            </w:r>
          </w:p>
        </w:tc>
        <w:tc>
          <w:tcPr>
            <w:tcW w:w="4412" w:type="dxa"/>
          </w:tcPr>
          <w:p w:rsidR="0023657A" w:rsidRPr="003846C4" w:rsidRDefault="0023657A" w:rsidP="006F594A">
            <w:pPr>
              <w:pStyle w:val="ListParagraph"/>
              <w:numPr>
                <w:ilvl w:val="0"/>
                <w:numId w:val="31"/>
              </w:numPr>
              <w:rPr>
                <w:rFonts w:asciiTheme="minorHAnsi" w:hAnsiTheme="minorHAnsi"/>
              </w:rPr>
            </w:pPr>
            <w:r w:rsidRPr="003846C4">
              <w:rPr>
                <w:rFonts w:asciiTheme="minorHAnsi" w:hAnsiTheme="minorHAnsi"/>
              </w:rPr>
              <w:t>DHSS, Division of Behavioral Health</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rPr>
                <w:rFonts w:asciiTheme="minorHAnsi" w:hAnsiTheme="minorHAnsi"/>
              </w:rPr>
            </w:pPr>
            <w:r w:rsidRPr="003846C4">
              <w:rPr>
                <w:rFonts w:asciiTheme="minorHAnsi" w:hAnsiTheme="minorHAnsi"/>
              </w:rPr>
              <w:t>21,  Alaska Native Justice Center</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822645">
            <w:pPr>
              <w:pStyle w:val="ListParagraph"/>
              <w:ind w:left="0"/>
              <w:rPr>
                <w:rFonts w:asciiTheme="minorHAnsi" w:hAnsiTheme="minorHAnsi"/>
              </w:rPr>
            </w:pPr>
            <w:r w:rsidRPr="003846C4">
              <w:rPr>
                <w:rFonts w:asciiTheme="minorHAnsi" w:hAnsiTheme="minorHAnsi"/>
              </w:rPr>
              <w:t xml:space="preserve">Cindy Franklin </w:t>
            </w:r>
          </w:p>
        </w:tc>
        <w:tc>
          <w:tcPr>
            <w:tcW w:w="2878" w:type="dxa"/>
          </w:tcPr>
          <w:p w:rsidR="0023657A" w:rsidRPr="003846C4" w:rsidRDefault="0023657A" w:rsidP="0023657A">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23657A" w:rsidRPr="003846C4" w:rsidRDefault="0023657A" w:rsidP="0023657A">
            <w:pPr>
              <w:rPr>
                <w:rFonts w:asciiTheme="minorHAnsi" w:hAnsiTheme="minorHAnsi"/>
              </w:rPr>
            </w:pPr>
            <w:r w:rsidRPr="003846C4">
              <w:rPr>
                <w:rFonts w:asciiTheme="minorHAnsi" w:hAnsiTheme="minorHAnsi"/>
              </w:rPr>
              <w:t>22.  Alcohol Beverage Control Board</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Deb Senn</w:t>
            </w:r>
          </w:p>
        </w:tc>
        <w:tc>
          <w:tcPr>
            <w:tcW w:w="2878" w:type="dxa"/>
          </w:tcPr>
          <w:p w:rsidR="0023657A" w:rsidRPr="003846C4" w:rsidRDefault="0023657A" w:rsidP="0023657A">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23657A" w:rsidRPr="003846C4" w:rsidRDefault="0023657A" w:rsidP="0023657A">
            <w:pPr>
              <w:rPr>
                <w:rFonts w:asciiTheme="minorHAnsi" w:hAnsiTheme="minorHAnsi"/>
              </w:rPr>
            </w:pPr>
            <w:r>
              <w:rPr>
                <w:rFonts w:asciiTheme="minorHAnsi" w:hAnsiTheme="minorHAnsi"/>
              </w:rPr>
              <w:t>23. City &amp; Borough of Juneau – Dept. of Law</w:t>
            </w: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Default="0023657A" w:rsidP="0023657A">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23657A" w:rsidRDefault="0023657A" w:rsidP="0023657A">
            <w:pPr>
              <w:pStyle w:val="ListParagraph"/>
              <w:ind w:left="0"/>
              <w:rPr>
                <w:rFonts w:asciiTheme="minorHAnsi" w:hAnsiTheme="minorHAnsi"/>
              </w:rPr>
            </w:pPr>
            <w:r>
              <w:rPr>
                <w:rFonts w:asciiTheme="minorHAnsi" w:hAnsiTheme="minorHAnsi"/>
              </w:rPr>
              <w:t>Database Specialist</w:t>
            </w:r>
          </w:p>
        </w:tc>
        <w:tc>
          <w:tcPr>
            <w:tcW w:w="4412" w:type="dxa"/>
          </w:tcPr>
          <w:p w:rsidR="0023657A" w:rsidRDefault="0023657A" w:rsidP="0023657A">
            <w:pPr>
              <w:rPr>
                <w:rFonts w:asciiTheme="minorHAnsi" w:hAnsiTheme="minorHAnsi"/>
              </w:rPr>
            </w:pPr>
            <w:r>
              <w:rPr>
                <w:rFonts w:asciiTheme="minorHAnsi" w:hAnsiTheme="minorHAnsi"/>
              </w:rPr>
              <w:t>24. Juneau Police Department</w:t>
            </w:r>
          </w:p>
        </w:tc>
      </w:tr>
      <w:tr w:rsidR="0023657A" w:rsidRPr="003846C4" w:rsidTr="0023657A">
        <w:trPr>
          <w:trHeight w:val="237"/>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b/>
                <w:sz w:val="18"/>
                <w:szCs w:val="18"/>
              </w:rPr>
            </w:pP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pStyle w:val="ListParagraph"/>
              <w:ind w:left="360"/>
              <w:rPr>
                <w:rFonts w:asciiTheme="minorHAnsi" w:hAnsiTheme="minorHAnsi"/>
              </w:rPr>
            </w:pPr>
          </w:p>
        </w:tc>
      </w:tr>
      <w:tr w:rsidR="0023657A" w:rsidRPr="003846C4" w:rsidTr="0023657A">
        <w:trPr>
          <w:trHeight w:val="237"/>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D6451A" w:rsidRDefault="0023657A" w:rsidP="0023657A">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pStyle w:val="ListParagraph"/>
              <w:ind w:left="0"/>
              <w:rPr>
                <w:rFonts w:asciiTheme="minorHAnsi" w:hAnsiTheme="minorHAnsi"/>
              </w:rPr>
            </w:pP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r>
              <w:rPr>
                <w:rFonts w:asciiTheme="minorHAnsi" w:hAnsiTheme="minorHAnsi"/>
              </w:rPr>
              <w:t>Gary Lee, DPS</w:t>
            </w:r>
          </w:p>
        </w:tc>
        <w:tc>
          <w:tcPr>
            <w:tcW w:w="2878" w:type="dxa"/>
          </w:tcPr>
          <w:p w:rsidR="0023657A" w:rsidRPr="003846C4" w:rsidRDefault="00153798" w:rsidP="0023657A">
            <w:pPr>
              <w:rPr>
                <w:rFonts w:asciiTheme="minorHAnsi" w:hAnsiTheme="minorHAnsi"/>
              </w:rPr>
            </w:pPr>
            <w:r>
              <w:rPr>
                <w:rFonts w:asciiTheme="minorHAnsi" w:hAnsiTheme="minorHAnsi"/>
              </w:rPr>
              <w:t>Jill Sobottka, ACS</w:t>
            </w:r>
          </w:p>
        </w:tc>
        <w:tc>
          <w:tcPr>
            <w:tcW w:w="4412" w:type="dxa"/>
          </w:tcPr>
          <w:p w:rsidR="0023657A" w:rsidRPr="003846C4" w:rsidRDefault="0023657A" w:rsidP="0023657A">
            <w:pPr>
              <w:rPr>
                <w:rFonts w:asciiTheme="minorHAnsi" w:hAnsiTheme="minorHAnsi"/>
              </w:rPr>
            </w:pP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153798" w:rsidP="00153798">
            <w:pPr>
              <w:pStyle w:val="ListParagraph"/>
              <w:ind w:left="0"/>
              <w:rPr>
                <w:rFonts w:asciiTheme="minorHAnsi" w:hAnsiTheme="minorHAnsi"/>
              </w:rPr>
            </w:pPr>
            <w:r>
              <w:rPr>
                <w:rFonts w:asciiTheme="minorHAnsi" w:hAnsiTheme="minorHAnsi"/>
              </w:rPr>
              <w:t>Benjamin Hager, ACS</w:t>
            </w:r>
          </w:p>
        </w:tc>
        <w:tc>
          <w:tcPr>
            <w:tcW w:w="2878" w:type="dxa"/>
          </w:tcPr>
          <w:p w:rsidR="0023657A" w:rsidRPr="003846C4" w:rsidRDefault="00153798" w:rsidP="0023657A">
            <w:pPr>
              <w:pStyle w:val="ListParagraph"/>
              <w:ind w:left="0"/>
              <w:rPr>
                <w:rFonts w:asciiTheme="minorHAnsi" w:hAnsiTheme="minorHAnsi"/>
              </w:rPr>
            </w:pPr>
            <w:r>
              <w:rPr>
                <w:rFonts w:asciiTheme="minorHAnsi" w:hAnsiTheme="minorHAnsi"/>
              </w:rPr>
              <w:t>Tammi Blackstone, Iowa CJIS</w:t>
            </w:r>
          </w:p>
        </w:tc>
        <w:tc>
          <w:tcPr>
            <w:tcW w:w="4412" w:type="dxa"/>
          </w:tcPr>
          <w:p w:rsidR="0023657A" w:rsidRPr="003846C4" w:rsidRDefault="00153798" w:rsidP="0023657A">
            <w:pPr>
              <w:pStyle w:val="ListParagraph"/>
              <w:ind w:left="0"/>
              <w:rPr>
                <w:rFonts w:asciiTheme="minorHAnsi" w:hAnsiTheme="minorHAnsi"/>
              </w:rPr>
            </w:pPr>
            <w:r>
              <w:rPr>
                <w:rFonts w:asciiTheme="minorHAnsi" w:hAnsiTheme="minorHAnsi"/>
              </w:rPr>
              <w:t>Dave Schmitz, Iowa CJIS</w:t>
            </w:r>
          </w:p>
        </w:tc>
      </w:tr>
      <w:tr w:rsidR="0023657A" w:rsidRPr="003846C4" w:rsidTr="0023657A">
        <w:trPr>
          <w:trHeight w:val="192"/>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ight="-246"/>
              <w:rPr>
                <w:rFonts w:asciiTheme="minorHAnsi" w:hAnsiTheme="minorHAnsi"/>
              </w:rPr>
            </w:pPr>
          </w:p>
        </w:tc>
        <w:tc>
          <w:tcPr>
            <w:tcW w:w="2878" w:type="dxa"/>
          </w:tcPr>
          <w:p w:rsidR="0023657A" w:rsidRPr="00366524" w:rsidRDefault="0023657A" w:rsidP="0023657A">
            <w:pPr>
              <w:rPr>
                <w:rFonts w:asciiTheme="minorHAnsi" w:hAnsiTheme="minorHAnsi"/>
              </w:rPr>
            </w:pPr>
          </w:p>
        </w:tc>
        <w:tc>
          <w:tcPr>
            <w:tcW w:w="4412" w:type="dxa"/>
          </w:tcPr>
          <w:p w:rsidR="0023657A" w:rsidRPr="003846C4" w:rsidRDefault="0023657A" w:rsidP="0023657A">
            <w:pPr>
              <w:rPr>
                <w:rFonts w:asciiTheme="minorHAnsi" w:hAnsiTheme="minorHAnsi"/>
              </w:rPr>
            </w:pPr>
          </w:p>
        </w:tc>
      </w:tr>
      <w:tr w:rsidR="0023657A" w:rsidRPr="003846C4" w:rsidTr="0023657A">
        <w:trPr>
          <w:trHeight w:val="282"/>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rPr>
                <w:rFonts w:asciiTheme="minorHAnsi" w:hAnsiTheme="minorHAnsi"/>
              </w:rPr>
            </w:pPr>
          </w:p>
        </w:tc>
      </w:tr>
      <w:tr w:rsidR="0023657A" w:rsidRPr="003846C4" w:rsidTr="0023657A">
        <w:trPr>
          <w:trHeight w:val="183"/>
        </w:trPr>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rPr>
                <w:rFonts w:asciiTheme="minorHAnsi" w:hAnsiTheme="minorHAnsi"/>
              </w:rPr>
            </w:pPr>
          </w:p>
        </w:tc>
      </w:tr>
      <w:tr w:rsidR="0023657A" w:rsidRPr="003846C4" w:rsidTr="0023657A">
        <w:tc>
          <w:tcPr>
            <w:tcW w:w="912" w:type="dxa"/>
          </w:tcPr>
          <w:p w:rsidR="0023657A" w:rsidRPr="003846C4" w:rsidRDefault="0023657A" w:rsidP="0023657A">
            <w:pPr>
              <w:pStyle w:val="ListParagraph"/>
              <w:ind w:left="0"/>
              <w:rPr>
                <w:rFonts w:asciiTheme="minorHAnsi" w:hAnsiTheme="minorHAnsi"/>
              </w:rPr>
            </w:pPr>
          </w:p>
        </w:tc>
        <w:tc>
          <w:tcPr>
            <w:tcW w:w="1896" w:type="dxa"/>
          </w:tcPr>
          <w:p w:rsidR="0023657A" w:rsidRPr="003846C4" w:rsidRDefault="0023657A" w:rsidP="0023657A">
            <w:pPr>
              <w:pStyle w:val="ListParagraph"/>
              <w:ind w:left="0"/>
              <w:rPr>
                <w:rFonts w:asciiTheme="minorHAnsi" w:hAnsiTheme="minorHAnsi"/>
              </w:rPr>
            </w:pPr>
          </w:p>
        </w:tc>
        <w:tc>
          <w:tcPr>
            <w:tcW w:w="2878" w:type="dxa"/>
          </w:tcPr>
          <w:p w:rsidR="0023657A" w:rsidRPr="003846C4" w:rsidRDefault="0023657A" w:rsidP="0023657A">
            <w:pPr>
              <w:pStyle w:val="ListParagraph"/>
              <w:ind w:left="0"/>
              <w:rPr>
                <w:rFonts w:asciiTheme="minorHAnsi" w:hAnsiTheme="minorHAnsi"/>
              </w:rPr>
            </w:pPr>
          </w:p>
        </w:tc>
        <w:tc>
          <w:tcPr>
            <w:tcW w:w="4412" w:type="dxa"/>
          </w:tcPr>
          <w:p w:rsidR="0023657A" w:rsidRPr="003846C4" w:rsidRDefault="0023657A" w:rsidP="0023657A">
            <w:pPr>
              <w:rPr>
                <w:rFonts w:asciiTheme="minorHAnsi" w:hAnsiTheme="minorHAnsi"/>
              </w:rPr>
            </w:pPr>
          </w:p>
        </w:tc>
      </w:tr>
      <w:tr w:rsidR="0023657A" w:rsidRPr="003846C4" w:rsidTr="0023657A">
        <w:tc>
          <w:tcPr>
            <w:tcW w:w="912" w:type="dxa"/>
            <w:tcBorders>
              <w:bottom w:val="single" w:sz="4" w:space="0" w:color="auto"/>
            </w:tcBorders>
          </w:tcPr>
          <w:p w:rsidR="0023657A" w:rsidRPr="003846C4" w:rsidRDefault="0023657A" w:rsidP="0023657A">
            <w:pPr>
              <w:pStyle w:val="ListParagraph"/>
              <w:ind w:left="0"/>
              <w:rPr>
                <w:rFonts w:asciiTheme="minorHAnsi" w:hAnsiTheme="minorHAnsi"/>
              </w:rPr>
            </w:pPr>
          </w:p>
        </w:tc>
        <w:tc>
          <w:tcPr>
            <w:tcW w:w="1896" w:type="dxa"/>
            <w:tcBorders>
              <w:bottom w:val="single" w:sz="4" w:space="0" w:color="auto"/>
            </w:tcBorders>
          </w:tcPr>
          <w:p w:rsidR="0023657A" w:rsidRPr="003846C4" w:rsidRDefault="0023657A" w:rsidP="0023657A">
            <w:pPr>
              <w:pStyle w:val="ListParagraph"/>
              <w:ind w:left="0"/>
              <w:rPr>
                <w:rFonts w:asciiTheme="minorHAnsi" w:hAnsiTheme="minorHAnsi"/>
              </w:rPr>
            </w:pPr>
          </w:p>
        </w:tc>
        <w:tc>
          <w:tcPr>
            <w:tcW w:w="2878" w:type="dxa"/>
            <w:tcBorders>
              <w:bottom w:val="single" w:sz="4" w:space="0" w:color="auto"/>
            </w:tcBorders>
          </w:tcPr>
          <w:p w:rsidR="0023657A" w:rsidRPr="003846C4" w:rsidRDefault="0023657A" w:rsidP="0023657A">
            <w:pPr>
              <w:pStyle w:val="ListParagraph"/>
              <w:ind w:left="0"/>
              <w:rPr>
                <w:rFonts w:asciiTheme="minorHAnsi" w:hAnsiTheme="minorHAnsi"/>
              </w:rPr>
            </w:pPr>
          </w:p>
        </w:tc>
        <w:tc>
          <w:tcPr>
            <w:tcW w:w="4412" w:type="dxa"/>
            <w:tcBorders>
              <w:bottom w:val="single" w:sz="4" w:space="0" w:color="auto"/>
            </w:tcBorders>
          </w:tcPr>
          <w:p w:rsidR="0023657A" w:rsidRPr="003846C4" w:rsidRDefault="0023657A" w:rsidP="0023657A">
            <w:pPr>
              <w:pStyle w:val="ListParagraph"/>
              <w:ind w:left="74"/>
              <w:rPr>
                <w:rFonts w:asciiTheme="minorHAnsi" w:hAnsiTheme="minorHAnsi"/>
              </w:rPr>
            </w:pPr>
          </w:p>
        </w:tc>
      </w:tr>
      <w:tr w:rsidR="0023657A" w:rsidRPr="003846C4" w:rsidTr="0023657A">
        <w:tc>
          <w:tcPr>
            <w:tcW w:w="912" w:type="dxa"/>
            <w:tcBorders>
              <w:bottom w:val="single" w:sz="4" w:space="0" w:color="auto"/>
            </w:tcBorders>
          </w:tcPr>
          <w:p w:rsidR="0023657A" w:rsidRPr="003846C4" w:rsidRDefault="0023657A" w:rsidP="0023657A">
            <w:pPr>
              <w:pStyle w:val="ListParagraph"/>
              <w:ind w:left="0"/>
              <w:rPr>
                <w:rFonts w:asciiTheme="minorHAnsi" w:hAnsiTheme="minorHAnsi"/>
              </w:rPr>
            </w:pPr>
          </w:p>
        </w:tc>
        <w:tc>
          <w:tcPr>
            <w:tcW w:w="1896" w:type="dxa"/>
            <w:tcBorders>
              <w:bottom w:val="single" w:sz="4" w:space="0" w:color="auto"/>
            </w:tcBorders>
          </w:tcPr>
          <w:p w:rsidR="0023657A" w:rsidRPr="003846C4" w:rsidRDefault="0023657A" w:rsidP="0023657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23657A" w:rsidRPr="003846C4" w:rsidRDefault="0023657A" w:rsidP="0023657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23657A" w:rsidRPr="003846C4" w:rsidRDefault="0023657A" w:rsidP="0023657A">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23657A" w:rsidRPr="003846C4" w:rsidTr="0023657A">
        <w:tc>
          <w:tcPr>
            <w:tcW w:w="912" w:type="dxa"/>
            <w:shd w:val="pct5" w:color="auto" w:fill="auto"/>
          </w:tcPr>
          <w:p w:rsidR="0023657A" w:rsidRPr="003846C4" w:rsidRDefault="0023657A" w:rsidP="0023657A">
            <w:pPr>
              <w:pStyle w:val="ListParagraph"/>
              <w:ind w:left="0"/>
              <w:rPr>
                <w:rFonts w:asciiTheme="minorHAnsi" w:hAnsiTheme="minorHAnsi"/>
              </w:rPr>
            </w:pPr>
          </w:p>
        </w:tc>
        <w:tc>
          <w:tcPr>
            <w:tcW w:w="1896" w:type="dxa"/>
            <w:shd w:val="pct5" w:color="auto" w:fill="auto"/>
          </w:tcPr>
          <w:p w:rsidR="0023657A" w:rsidRPr="003846C4" w:rsidRDefault="0023657A" w:rsidP="0023657A">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23657A" w:rsidRPr="003846C4" w:rsidRDefault="0023657A" w:rsidP="0023657A">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23657A" w:rsidRPr="003846C4" w:rsidRDefault="0023657A" w:rsidP="0023657A">
            <w:pPr>
              <w:pStyle w:val="ListParagraph"/>
              <w:ind w:left="360"/>
              <w:rPr>
                <w:rFonts w:asciiTheme="minorHAnsi" w:hAnsiTheme="minorHAnsi"/>
              </w:rPr>
            </w:pPr>
            <w:r w:rsidRPr="003846C4">
              <w:rPr>
                <w:rFonts w:asciiTheme="minorHAnsi" w:hAnsiTheme="minorHAnsi"/>
              </w:rPr>
              <w:t>CODE: 2640853</w:t>
            </w:r>
          </w:p>
        </w:tc>
      </w:tr>
    </w:tbl>
    <w:p w:rsidR="0023657A" w:rsidRPr="00CC5C93" w:rsidRDefault="0023657A" w:rsidP="0023657A">
      <w:pPr>
        <w:spacing w:line="300" w:lineRule="atLeast"/>
        <w:rPr>
          <w:rFonts w:asciiTheme="minorHAnsi" w:hAnsiTheme="minorHAnsi" w:cs="Tahoma"/>
          <w:b/>
          <w:bCs/>
          <w:sz w:val="24"/>
          <w:szCs w:val="24"/>
        </w:rPr>
      </w:pPr>
    </w:p>
    <w:p w:rsidR="00040568" w:rsidRDefault="00040568" w:rsidP="003F1B2F">
      <w:pPr>
        <w:rPr>
          <w:rFonts w:asciiTheme="minorHAnsi" w:hAnsiTheme="minorHAnsi" w:cs="Tahoma"/>
          <w:bCs/>
          <w:sz w:val="24"/>
          <w:szCs w:val="24"/>
        </w:rPr>
      </w:pPr>
    </w:p>
    <w:p w:rsidR="007B4C90" w:rsidRDefault="007B4C90" w:rsidP="003F1B2F">
      <w:pPr>
        <w:rPr>
          <w:rFonts w:asciiTheme="minorHAnsi" w:hAnsiTheme="minorHAnsi" w:cs="Tahoma"/>
          <w:bCs/>
          <w:sz w:val="24"/>
          <w:szCs w:val="24"/>
        </w:rPr>
      </w:pPr>
    </w:p>
    <w:p w:rsidR="007B4C90" w:rsidRDefault="007B4C90" w:rsidP="003F1B2F">
      <w:pPr>
        <w:rPr>
          <w:rFonts w:asciiTheme="minorHAnsi" w:hAnsiTheme="minorHAnsi" w:cs="Tahoma"/>
          <w:bCs/>
          <w:sz w:val="24"/>
          <w:szCs w:val="24"/>
        </w:rPr>
      </w:pPr>
    </w:p>
    <w:p w:rsidR="007B4C90" w:rsidRDefault="007B4C90" w:rsidP="003F1B2F">
      <w:pPr>
        <w:rPr>
          <w:rFonts w:asciiTheme="minorHAnsi" w:hAnsiTheme="minorHAnsi" w:cs="Tahoma"/>
          <w:bCs/>
          <w:sz w:val="24"/>
          <w:szCs w:val="24"/>
        </w:rPr>
      </w:pPr>
    </w:p>
    <w:p w:rsidR="007B4C90" w:rsidRPr="00DA4709" w:rsidRDefault="007B4C90" w:rsidP="007B4C90">
      <w:pPr>
        <w:pStyle w:val="E-mailSignature"/>
        <w:rPr>
          <w:rFonts w:asciiTheme="minorHAnsi" w:hAnsiTheme="minorHAnsi" w:cs="Tahoma"/>
          <w:b/>
          <w:sz w:val="24"/>
          <w:szCs w:val="24"/>
        </w:rPr>
      </w:pPr>
      <w:r w:rsidRPr="00DA4709">
        <w:rPr>
          <w:rFonts w:asciiTheme="minorHAnsi" w:hAnsiTheme="minorHAnsi" w:cs="Tahoma"/>
          <w:b/>
          <w:bCs/>
          <w:sz w:val="24"/>
          <w:szCs w:val="24"/>
        </w:rPr>
        <w:t>12:00 to 1:15 p.m.</w:t>
      </w:r>
    </w:p>
    <w:p w:rsidR="00DA4709" w:rsidRPr="00DA4709" w:rsidRDefault="007B4C90" w:rsidP="007B4C90">
      <w:pPr>
        <w:rPr>
          <w:rFonts w:asciiTheme="minorHAnsi" w:hAnsiTheme="minorHAnsi" w:cs="Tahoma"/>
          <w:sz w:val="24"/>
          <w:szCs w:val="24"/>
        </w:rPr>
      </w:pPr>
      <w:r w:rsidRPr="00DA4709">
        <w:rPr>
          <w:rFonts w:asciiTheme="minorHAnsi" w:hAnsiTheme="minorHAnsi" w:cs="Tahoma"/>
          <w:b/>
          <w:bCs/>
          <w:sz w:val="24"/>
          <w:szCs w:val="24"/>
        </w:rPr>
        <w:t xml:space="preserve">Iowa’s Criminal Justice Information System:  Review and Updates.  Tammi Blackstone, CJIS Coordinator and David Schmitz, CJIS Administrator, State of Iowa </w:t>
      </w:r>
      <w:r w:rsidRPr="00DA4709">
        <w:rPr>
          <w:rFonts w:asciiTheme="minorHAnsi" w:hAnsiTheme="minorHAnsi" w:cs="Tahoma"/>
          <w:sz w:val="24"/>
          <w:szCs w:val="24"/>
        </w:rPr>
        <w:t>provide</w:t>
      </w:r>
      <w:r w:rsidR="00DA4709" w:rsidRPr="00DA4709">
        <w:rPr>
          <w:rFonts w:asciiTheme="minorHAnsi" w:hAnsiTheme="minorHAnsi" w:cs="Tahoma"/>
          <w:sz w:val="24"/>
          <w:szCs w:val="24"/>
        </w:rPr>
        <w:t>d</w:t>
      </w:r>
      <w:r w:rsidRPr="00DA4709">
        <w:rPr>
          <w:rFonts w:asciiTheme="minorHAnsi" w:hAnsiTheme="minorHAnsi" w:cs="Tahoma"/>
          <w:sz w:val="24"/>
          <w:szCs w:val="24"/>
        </w:rPr>
        <w:t xml:space="preserve"> an overview of Iowa’s CJIS system and discuss</w:t>
      </w:r>
      <w:r w:rsidR="00DA4709" w:rsidRPr="00DA4709">
        <w:rPr>
          <w:rFonts w:asciiTheme="minorHAnsi" w:hAnsiTheme="minorHAnsi" w:cs="Tahoma"/>
          <w:sz w:val="24"/>
          <w:szCs w:val="24"/>
        </w:rPr>
        <w:t>ed</w:t>
      </w:r>
      <w:r w:rsidRPr="00DA4709">
        <w:rPr>
          <w:rFonts w:asciiTheme="minorHAnsi" w:hAnsiTheme="minorHAnsi" w:cs="Tahoma"/>
          <w:sz w:val="24"/>
          <w:szCs w:val="24"/>
        </w:rPr>
        <w:t xml:space="preserve"> how the system has progressed since 2014</w:t>
      </w:r>
      <w:r w:rsidR="00DA4709" w:rsidRPr="00DA4709">
        <w:rPr>
          <w:rFonts w:asciiTheme="minorHAnsi" w:hAnsiTheme="minorHAnsi" w:cs="Tahoma"/>
          <w:sz w:val="24"/>
          <w:szCs w:val="24"/>
        </w:rPr>
        <w:t>.</w:t>
      </w:r>
    </w:p>
    <w:p w:rsidR="00DA4709" w:rsidRPr="00DA4709" w:rsidRDefault="00DA4709" w:rsidP="007B4C90">
      <w:pPr>
        <w:rPr>
          <w:rFonts w:asciiTheme="minorHAnsi" w:hAnsiTheme="minorHAnsi" w:cs="Tahoma"/>
          <w:sz w:val="24"/>
          <w:szCs w:val="24"/>
        </w:rPr>
      </w:pPr>
    </w:p>
    <w:p w:rsidR="008430C7" w:rsidRDefault="008430C7" w:rsidP="007B4C90">
      <w:pPr>
        <w:rPr>
          <w:rFonts w:asciiTheme="minorHAnsi" w:hAnsiTheme="minorHAnsi" w:cs="Tahoma"/>
          <w:sz w:val="24"/>
          <w:szCs w:val="24"/>
        </w:rPr>
      </w:pPr>
      <w:r>
        <w:rPr>
          <w:rFonts w:asciiTheme="minorHAnsi" w:hAnsiTheme="minorHAnsi" w:cs="Tahoma"/>
          <w:sz w:val="24"/>
          <w:szCs w:val="24"/>
        </w:rPr>
        <w:t>Iowa CJIS now connects nine state agencies, 49/99 county attorney offices and 93 police departments.  Iowa uses TraCS for criminal complaints.  Iowa CJIS receives an annual budget from the state of $1.3 million to create data exchanges, using web services, NIEM standards, SOAP and XML for exchange messages.  Individual agencies work with their own vendors</w:t>
      </w:r>
      <w:r w:rsidR="007C04E9">
        <w:rPr>
          <w:rFonts w:asciiTheme="minorHAnsi" w:hAnsiTheme="minorHAnsi" w:cs="Tahoma"/>
          <w:sz w:val="24"/>
          <w:szCs w:val="24"/>
        </w:rPr>
        <w:t>, and data is exchanged via the CJIS bus.</w:t>
      </w:r>
      <w:r w:rsidR="007507CD">
        <w:rPr>
          <w:rFonts w:asciiTheme="minorHAnsi" w:hAnsiTheme="minorHAnsi" w:cs="Tahoma"/>
          <w:sz w:val="24"/>
          <w:szCs w:val="24"/>
        </w:rPr>
        <w:t xml:space="preserve">  CJIS is responsible for routing traffic between CJIS agencies.  CJIS is agnostic regarding the system software used by each participating agency.  All legacy systems can tie into CJIS.  </w:t>
      </w:r>
      <w:r w:rsidR="00DB3813">
        <w:rPr>
          <w:rFonts w:asciiTheme="minorHAnsi" w:hAnsiTheme="minorHAnsi" w:cs="Tahoma"/>
          <w:sz w:val="24"/>
          <w:szCs w:val="24"/>
        </w:rPr>
        <w:t xml:space="preserve">CJIS is required to be vendor neutral.  </w:t>
      </w:r>
    </w:p>
    <w:p w:rsidR="007C04E9" w:rsidRDefault="007C04E9" w:rsidP="007B4C90">
      <w:pPr>
        <w:rPr>
          <w:rFonts w:asciiTheme="minorHAnsi" w:hAnsiTheme="minorHAnsi" w:cs="Tahoma"/>
          <w:sz w:val="24"/>
          <w:szCs w:val="24"/>
        </w:rPr>
      </w:pPr>
    </w:p>
    <w:p w:rsidR="007C04E9" w:rsidRDefault="00ED3213" w:rsidP="007B4C90">
      <w:pPr>
        <w:rPr>
          <w:rFonts w:asciiTheme="minorHAnsi" w:hAnsiTheme="minorHAnsi" w:cs="Tahoma"/>
          <w:sz w:val="24"/>
          <w:szCs w:val="24"/>
        </w:rPr>
      </w:pPr>
      <w:r>
        <w:rPr>
          <w:rFonts w:asciiTheme="minorHAnsi" w:hAnsiTheme="minorHAnsi" w:cs="Tahoma"/>
          <w:sz w:val="24"/>
          <w:szCs w:val="24"/>
        </w:rPr>
        <w:t xml:space="preserve">Tammi discussed </w:t>
      </w:r>
      <w:r w:rsidR="007C04E9">
        <w:rPr>
          <w:rFonts w:asciiTheme="minorHAnsi" w:hAnsiTheme="minorHAnsi" w:cs="Tahoma"/>
          <w:sz w:val="24"/>
          <w:szCs w:val="24"/>
        </w:rPr>
        <w:t>new project</w:t>
      </w:r>
      <w:r w:rsidR="00DB3813">
        <w:rPr>
          <w:rFonts w:asciiTheme="minorHAnsi" w:hAnsiTheme="minorHAnsi" w:cs="Tahoma"/>
          <w:sz w:val="24"/>
          <w:szCs w:val="24"/>
        </w:rPr>
        <w:t xml:space="preserve">s, including </w:t>
      </w:r>
      <w:r>
        <w:rPr>
          <w:rFonts w:asciiTheme="minorHAnsi" w:hAnsiTheme="minorHAnsi" w:cs="Tahoma"/>
          <w:sz w:val="24"/>
          <w:szCs w:val="24"/>
        </w:rPr>
        <w:t xml:space="preserve">a </w:t>
      </w:r>
      <w:r w:rsidR="007C04E9">
        <w:rPr>
          <w:rFonts w:asciiTheme="minorHAnsi" w:hAnsiTheme="minorHAnsi" w:cs="Tahoma"/>
          <w:sz w:val="24"/>
          <w:szCs w:val="24"/>
        </w:rPr>
        <w:t xml:space="preserve">notification service </w:t>
      </w:r>
      <w:r w:rsidR="00DB3813">
        <w:rPr>
          <w:rFonts w:asciiTheme="minorHAnsi" w:hAnsiTheme="minorHAnsi" w:cs="Tahoma"/>
          <w:sz w:val="24"/>
          <w:szCs w:val="24"/>
        </w:rPr>
        <w:t xml:space="preserve">in the proof of concept phase that will </w:t>
      </w:r>
      <w:r w:rsidR="007C04E9">
        <w:rPr>
          <w:rFonts w:asciiTheme="minorHAnsi" w:hAnsiTheme="minorHAnsi" w:cs="Tahoma"/>
          <w:sz w:val="24"/>
          <w:szCs w:val="24"/>
        </w:rPr>
        <w:t xml:space="preserve">let witnesses, police and victims </w:t>
      </w:r>
      <w:r w:rsidR="00DB3813">
        <w:rPr>
          <w:rFonts w:asciiTheme="minorHAnsi" w:hAnsiTheme="minorHAnsi" w:cs="Tahoma"/>
          <w:sz w:val="24"/>
          <w:szCs w:val="24"/>
        </w:rPr>
        <w:t xml:space="preserve">know the status of defendants and </w:t>
      </w:r>
      <w:r w:rsidR="007507CD">
        <w:rPr>
          <w:rFonts w:asciiTheme="minorHAnsi" w:hAnsiTheme="minorHAnsi" w:cs="Tahoma"/>
          <w:sz w:val="24"/>
          <w:szCs w:val="24"/>
        </w:rPr>
        <w:t xml:space="preserve">hearings.  Interested parties can subscribe to the case to receive notifications regarding defendant movement, hearings, changes of hearing dates, rescheduling, pleas, etc.  </w:t>
      </w:r>
      <w:r w:rsidR="00DB3813">
        <w:rPr>
          <w:rFonts w:asciiTheme="minorHAnsi" w:hAnsiTheme="minorHAnsi" w:cs="Tahoma"/>
          <w:sz w:val="24"/>
          <w:szCs w:val="24"/>
        </w:rPr>
        <w:t xml:space="preserve">Another project in progress is a disposition matching process which will allow Iowa DPS to insert dispositions that match a defendant into the defendant’s criminal history record. </w:t>
      </w:r>
    </w:p>
    <w:p w:rsidR="00105617" w:rsidRDefault="00105617" w:rsidP="007B4C90">
      <w:pPr>
        <w:rPr>
          <w:rFonts w:asciiTheme="minorHAnsi" w:hAnsiTheme="minorHAnsi" w:cs="Tahoma"/>
          <w:sz w:val="24"/>
          <w:szCs w:val="24"/>
        </w:rPr>
      </w:pPr>
    </w:p>
    <w:p w:rsidR="00105617" w:rsidRDefault="00105617" w:rsidP="007B4C90">
      <w:pPr>
        <w:rPr>
          <w:rFonts w:asciiTheme="minorHAnsi" w:hAnsiTheme="minorHAnsi" w:cs="Tahoma"/>
          <w:sz w:val="24"/>
          <w:szCs w:val="24"/>
        </w:rPr>
      </w:pPr>
      <w:r>
        <w:rPr>
          <w:rFonts w:asciiTheme="minorHAnsi" w:hAnsiTheme="minorHAnsi" w:cs="Tahoma"/>
          <w:sz w:val="24"/>
          <w:szCs w:val="24"/>
        </w:rPr>
        <w:t xml:space="preserve">The vendor that works with the Iowa CJIS creates Information Exchange Packet Documentation (IEPDs) for each exchange.  This means that new processes for agency vendors can be created fairly quickly if they are in compliance with the IEPD for an exchange.  </w:t>
      </w:r>
    </w:p>
    <w:p w:rsidR="008430C7" w:rsidRDefault="008430C7" w:rsidP="007B4C90">
      <w:pPr>
        <w:rPr>
          <w:rFonts w:asciiTheme="minorHAnsi" w:hAnsiTheme="minorHAnsi" w:cs="Tahoma"/>
          <w:sz w:val="24"/>
          <w:szCs w:val="24"/>
        </w:rPr>
      </w:pPr>
    </w:p>
    <w:p w:rsidR="00ED3213" w:rsidRDefault="00ED3213" w:rsidP="007B4C90">
      <w:pPr>
        <w:rPr>
          <w:rFonts w:asciiTheme="minorHAnsi" w:hAnsiTheme="minorHAnsi" w:cs="Tahoma"/>
          <w:sz w:val="24"/>
          <w:szCs w:val="24"/>
        </w:rPr>
      </w:pPr>
      <w:r>
        <w:rPr>
          <w:rFonts w:asciiTheme="minorHAnsi" w:hAnsiTheme="minorHAnsi" w:cs="Tahoma"/>
          <w:sz w:val="24"/>
          <w:szCs w:val="24"/>
        </w:rPr>
        <w:t xml:space="preserve">Tammi provided an overview </w:t>
      </w:r>
      <w:r w:rsidR="007127B1">
        <w:rPr>
          <w:rFonts w:asciiTheme="minorHAnsi" w:hAnsiTheme="minorHAnsi" w:cs="Tahoma"/>
          <w:sz w:val="24"/>
          <w:szCs w:val="24"/>
        </w:rPr>
        <w:t xml:space="preserve">and demonstration </w:t>
      </w:r>
      <w:r>
        <w:rPr>
          <w:rFonts w:asciiTheme="minorHAnsi" w:hAnsiTheme="minorHAnsi" w:cs="Tahoma"/>
          <w:sz w:val="24"/>
          <w:szCs w:val="24"/>
        </w:rPr>
        <w:t xml:space="preserve">of the state’s criminal offense code table, which is a </w:t>
      </w:r>
      <w:r w:rsidR="007127B1">
        <w:rPr>
          <w:rFonts w:asciiTheme="minorHAnsi" w:hAnsiTheme="minorHAnsi" w:cs="Tahoma"/>
          <w:sz w:val="24"/>
          <w:szCs w:val="24"/>
        </w:rPr>
        <w:t xml:space="preserve">Java-based </w:t>
      </w:r>
      <w:r>
        <w:rPr>
          <w:rFonts w:asciiTheme="minorHAnsi" w:hAnsiTheme="minorHAnsi" w:cs="Tahoma"/>
          <w:sz w:val="24"/>
          <w:szCs w:val="24"/>
        </w:rPr>
        <w:t xml:space="preserve">web application within the CJIS bus.  </w:t>
      </w:r>
      <w:r w:rsidR="007127B1">
        <w:rPr>
          <w:rFonts w:asciiTheme="minorHAnsi" w:hAnsiTheme="minorHAnsi" w:cs="Tahoma"/>
          <w:sz w:val="24"/>
          <w:szCs w:val="24"/>
        </w:rPr>
        <w:t xml:space="preserve">This application which can be logged into by authorized users to search and update offense data was created from scratch using the Google web toolkit. </w:t>
      </w:r>
      <w:r w:rsidR="00987D5D">
        <w:rPr>
          <w:rFonts w:asciiTheme="minorHAnsi" w:hAnsiTheme="minorHAnsi" w:cs="Tahoma"/>
          <w:sz w:val="24"/>
          <w:szCs w:val="24"/>
        </w:rPr>
        <w:t xml:space="preserve">Deactivated codes remain in the history and updates are sent out to agencies.  The table contains all crimes and minor offenses and took about six months to build.  </w:t>
      </w:r>
    </w:p>
    <w:p w:rsidR="007B4C90" w:rsidRPr="00DA4709" w:rsidRDefault="007B4C90" w:rsidP="007B4C90">
      <w:pPr>
        <w:rPr>
          <w:rFonts w:asciiTheme="minorHAnsi" w:hAnsiTheme="minorHAnsi" w:cs="Tahoma"/>
          <w:sz w:val="24"/>
          <w:szCs w:val="24"/>
        </w:rPr>
      </w:pPr>
    </w:p>
    <w:p w:rsidR="007B4C90" w:rsidRPr="00987D1E" w:rsidRDefault="00987D5D" w:rsidP="007B4C90">
      <w:pPr>
        <w:rPr>
          <w:rFonts w:asciiTheme="minorHAnsi" w:hAnsiTheme="minorHAnsi"/>
          <w:sz w:val="24"/>
          <w:szCs w:val="24"/>
        </w:rPr>
      </w:pPr>
      <w:r w:rsidRPr="00987D1E">
        <w:rPr>
          <w:rFonts w:asciiTheme="minorHAnsi" w:hAnsiTheme="minorHAnsi"/>
          <w:sz w:val="24"/>
          <w:szCs w:val="24"/>
        </w:rPr>
        <w:t>Tammi also provided a view of the state’s EDMS (</w:t>
      </w:r>
      <w:r w:rsidR="00987D1E" w:rsidRPr="00987D1E">
        <w:rPr>
          <w:rFonts w:asciiTheme="minorHAnsi" w:hAnsiTheme="minorHAnsi"/>
          <w:sz w:val="24"/>
          <w:szCs w:val="24"/>
        </w:rPr>
        <w:t xml:space="preserve">their electronic case filing system), which has some overlap with the CJIS.  </w:t>
      </w:r>
    </w:p>
    <w:p w:rsidR="007B4C90" w:rsidRDefault="007B4C90" w:rsidP="003F1B2F">
      <w:pPr>
        <w:rPr>
          <w:rFonts w:asciiTheme="minorHAnsi" w:hAnsiTheme="minorHAnsi" w:cs="Tahoma"/>
          <w:bCs/>
          <w:sz w:val="24"/>
          <w:szCs w:val="24"/>
        </w:rPr>
      </w:pPr>
    </w:p>
    <w:p w:rsidR="00F62B86" w:rsidRDefault="00987D1E" w:rsidP="003F1B2F">
      <w:pPr>
        <w:rPr>
          <w:rFonts w:asciiTheme="minorHAnsi" w:hAnsiTheme="minorHAnsi" w:cs="Tahoma"/>
          <w:bCs/>
          <w:sz w:val="24"/>
          <w:szCs w:val="24"/>
        </w:rPr>
      </w:pPr>
      <w:r>
        <w:rPr>
          <w:rFonts w:asciiTheme="minorHAnsi" w:hAnsiTheme="minorHAnsi" w:cs="Tahoma"/>
          <w:bCs/>
          <w:sz w:val="24"/>
          <w:szCs w:val="24"/>
        </w:rPr>
        <w:t xml:space="preserve">Helen provided a power point of the presentation to members after the meeting.  </w:t>
      </w:r>
    </w:p>
    <w:p w:rsidR="00F62B86" w:rsidRDefault="00F62B86">
      <w:pPr>
        <w:rPr>
          <w:rFonts w:asciiTheme="minorHAnsi" w:hAnsiTheme="minorHAnsi" w:cs="Tahoma"/>
          <w:bCs/>
          <w:sz w:val="24"/>
          <w:szCs w:val="24"/>
        </w:rPr>
      </w:pPr>
      <w:r>
        <w:rPr>
          <w:rFonts w:asciiTheme="minorHAnsi" w:hAnsiTheme="minorHAnsi" w:cs="Tahoma"/>
          <w:bCs/>
          <w:sz w:val="24"/>
          <w:szCs w:val="24"/>
        </w:rPr>
        <w:br w:type="page"/>
      </w:r>
    </w:p>
    <w:p w:rsidR="00987D1E" w:rsidRDefault="00987D1E" w:rsidP="003F1B2F">
      <w:pPr>
        <w:rPr>
          <w:rFonts w:asciiTheme="minorHAnsi" w:hAnsiTheme="minorHAnsi" w:cs="Tahoma"/>
          <w:bCs/>
          <w:sz w:val="24"/>
          <w:szCs w:val="24"/>
        </w:rPr>
      </w:pPr>
    </w:p>
    <w:p w:rsidR="00F62B86" w:rsidRPr="003846C4" w:rsidRDefault="00F62B86" w:rsidP="00F62B86">
      <w:pPr>
        <w:rPr>
          <w:rFonts w:asciiTheme="minorHAnsi" w:hAnsiTheme="minorHAnsi" w:cstheme="minorHAnsi"/>
          <w:sz w:val="28"/>
        </w:rPr>
      </w:pPr>
      <w:r w:rsidRPr="003846C4">
        <w:rPr>
          <w:rFonts w:asciiTheme="minorHAnsi" w:hAnsiTheme="minorHAnsi" w:cstheme="minorHAnsi"/>
          <w:sz w:val="28"/>
        </w:rPr>
        <w:t xml:space="preserve">MAJIC Meeting   </w:t>
      </w:r>
    </w:p>
    <w:p w:rsidR="00F62B86" w:rsidRPr="003846C4" w:rsidRDefault="00F62B86" w:rsidP="00F62B86">
      <w:pPr>
        <w:pStyle w:val="Heading1"/>
      </w:pPr>
      <w:bookmarkStart w:id="13" w:name="_Toc471395084"/>
      <w:r>
        <w:t>December 1, 2016</w:t>
      </w:r>
      <w:bookmarkEnd w:id="13"/>
    </w:p>
    <w:p w:rsidR="00F62B86" w:rsidRPr="003846C4" w:rsidRDefault="00F62B86" w:rsidP="00F62B86">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62B86" w:rsidRPr="003846C4" w:rsidTr="00F62B86">
        <w:tc>
          <w:tcPr>
            <w:tcW w:w="912"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w:t>
            </w: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Helen Sharratt</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Court System</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Shannon Tetlow</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Dept. of Admin, Public Defender</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Director, AJ-SAC</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University of AK Justice Center</w:t>
            </w:r>
          </w:p>
        </w:tc>
      </w:tr>
      <w:tr w:rsidR="00F62B86" w:rsidRPr="003846C4" w:rsidTr="00F62B86">
        <w:tc>
          <w:tcPr>
            <w:tcW w:w="912" w:type="dxa"/>
          </w:tcPr>
          <w:p w:rsidR="00F62B86" w:rsidRPr="003846C4" w:rsidRDefault="00032806" w:rsidP="00F62B86">
            <w:pPr>
              <w:pStyle w:val="ListParagraph"/>
              <w:ind w:left="0"/>
              <w:rPr>
                <w:rFonts w:asciiTheme="minorHAnsi" w:hAnsiTheme="minorHAnsi"/>
              </w:rPr>
            </w:pPr>
            <w:r w:rsidRPr="003846C4">
              <w:rPr>
                <w:rFonts w:asciiTheme="minorHAnsi" w:hAnsiTheme="minorHAnsi"/>
              </w:rPr>
              <w:t>√</w:t>
            </w: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Angie Rosales</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Anchorage Municipal Prosecutor’s Office</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Molly Lerma</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Anchorage Police Department</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F62B86" w:rsidRPr="003846C4" w:rsidRDefault="00F62B86" w:rsidP="00F62B86">
            <w:pPr>
              <w:pStyle w:val="ListParagraph"/>
              <w:ind w:left="0"/>
              <w:rPr>
                <w:rFonts w:asciiTheme="minorHAnsi" w:hAnsiTheme="minorHAnsi"/>
              </w:rPr>
            </w:pPr>
            <w:r>
              <w:rPr>
                <w:rFonts w:asciiTheme="minorHAnsi" w:hAnsiTheme="minorHAnsi"/>
              </w:rPr>
              <w:t>Research Analyst</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Judicial Council</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Lu Woods</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Dept. of Law</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Clint Farr</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Crash Data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DOT, Program Development</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VACANT</w:t>
            </w: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Association of Chiefs of Police (AACOP)</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James Dabbs-Ashworth</w:t>
            </w:r>
          </w:p>
        </w:tc>
        <w:tc>
          <w:tcPr>
            <w:tcW w:w="2878" w:type="dxa"/>
          </w:tcPr>
          <w:p w:rsidR="00F62B86" w:rsidRPr="003846C4" w:rsidRDefault="00F62B86" w:rsidP="00F62B86">
            <w:pPr>
              <w:pStyle w:val="ListParagraph"/>
              <w:ind w:left="0"/>
              <w:rPr>
                <w:rFonts w:asciiTheme="minorHAnsi" w:hAnsiTheme="minorHAnsi"/>
              </w:rPr>
            </w:pPr>
            <w:r>
              <w:rPr>
                <w:rFonts w:asciiTheme="minorHAnsi" w:hAnsiTheme="minorHAnsi"/>
              </w:rPr>
              <w:t>Acting DP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Dept. of Corrections</w:t>
            </w:r>
          </w:p>
        </w:tc>
      </w:tr>
      <w:tr w:rsidR="00F62B86" w:rsidRPr="003846C4" w:rsidTr="00F62B86">
        <w:trPr>
          <w:trHeight w:val="273"/>
        </w:trPr>
        <w:tc>
          <w:tcPr>
            <w:tcW w:w="912" w:type="dxa"/>
          </w:tcPr>
          <w:p w:rsidR="00F62B86" w:rsidRPr="00603492" w:rsidRDefault="00F62B86" w:rsidP="00F62B86">
            <w:pPr>
              <w:rPr>
                <w:rFonts w:asciiTheme="minorHAnsi" w:hAnsiTheme="minorHAnsi"/>
                <w:b/>
              </w:rPr>
            </w:pPr>
          </w:p>
        </w:tc>
        <w:tc>
          <w:tcPr>
            <w:tcW w:w="1896" w:type="dxa"/>
          </w:tcPr>
          <w:p w:rsidR="00F62B86" w:rsidRPr="003846C4" w:rsidRDefault="00F62B86" w:rsidP="00F62B86">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DOA/Division of Motor Vehicles</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Tony Piper</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ASAP Program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AK DHSS/Alcohol Safety Action Program (ASAP)</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w:t>
            </w: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JOMIS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DHSS/Division of Juvenile Justice</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AK DHSS, Division of Health Care Services, Background Check Unit</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Scott Stair/</w:t>
            </w:r>
            <w:r w:rsidRPr="003846C4">
              <w:rPr>
                <w:rFonts w:asciiTheme="minorHAnsi" w:hAnsiTheme="minorHAnsi"/>
              </w:rPr>
              <w:t>Shawn Stendevad</w:t>
            </w:r>
          </w:p>
        </w:tc>
        <w:tc>
          <w:tcPr>
            <w:tcW w:w="2878" w:type="dxa"/>
          </w:tcPr>
          <w:p w:rsidR="00F62B86" w:rsidRPr="003846C4" w:rsidRDefault="00F62B86" w:rsidP="00F62B86">
            <w:pPr>
              <w:pStyle w:val="ListParagraph"/>
              <w:ind w:left="0"/>
              <w:rPr>
                <w:rFonts w:asciiTheme="minorHAnsi" w:hAnsiTheme="minorHAnsi"/>
              </w:rPr>
            </w:pPr>
            <w:r>
              <w:rPr>
                <w:rFonts w:asciiTheme="minorHAnsi" w:hAnsiTheme="minorHAnsi"/>
              </w:rPr>
              <w:t xml:space="preserve">CIU </w:t>
            </w:r>
            <w:r w:rsidRPr="003846C4">
              <w:rPr>
                <w:rFonts w:asciiTheme="minorHAnsi" w:hAnsiTheme="minorHAnsi"/>
              </w:rPr>
              <w:t>Investigat</w:t>
            </w:r>
            <w:r>
              <w:rPr>
                <w:rFonts w:asciiTheme="minorHAnsi" w:hAnsiTheme="minorHAnsi"/>
              </w:rPr>
              <w:t>ions</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Dept., of Revenue, CIU</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Miles Brookes</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DOT, AK Highway Safety</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Default="00F62B86" w:rsidP="00F62B86">
            <w:pPr>
              <w:pStyle w:val="ListParagraph"/>
              <w:ind w:left="0"/>
              <w:rPr>
                <w:rFonts w:asciiTheme="minorHAnsi" w:hAnsiTheme="minorHAnsi"/>
              </w:rPr>
            </w:pPr>
            <w:r>
              <w:rPr>
                <w:rFonts w:asciiTheme="minorHAnsi" w:hAnsiTheme="minorHAnsi"/>
              </w:rPr>
              <w:t>Kat Shuey</w:t>
            </w:r>
          </w:p>
          <w:p w:rsidR="00F62B86" w:rsidRPr="003846C4" w:rsidRDefault="00F62B86" w:rsidP="00F62B86">
            <w:pPr>
              <w:pStyle w:val="ListParagraph"/>
              <w:ind w:left="0"/>
              <w:rPr>
                <w:rFonts w:asciiTheme="minorHAnsi" w:hAnsiTheme="minorHAnsi"/>
              </w:rPr>
            </w:pPr>
            <w:r>
              <w:rPr>
                <w:rFonts w:asciiTheme="minorHAnsi" w:hAnsiTheme="minorHAnsi"/>
              </w:rPr>
              <w:t>Ron Frazier</w:t>
            </w:r>
          </w:p>
        </w:tc>
        <w:tc>
          <w:tcPr>
            <w:tcW w:w="2878" w:type="dxa"/>
          </w:tcPr>
          <w:p w:rsidR="00F62B86" w:rsidRDefault="00F62B86" w:rsidP="00F62B86">
            <w:pPr>
              <w:pStyle w:val="ListParagraph"/>
              <w:ind w:left="0"/>
              <w:rPr>
                <w:rFonts w:asciiTheme="minorHAnsi" w:hAnsiTheme="minorHAnsi"/>
              </w:rPr>
            </w:pPr>
            <w:r w:rsidRPr="003846C4">
              <w:rPr>
                <w:rFonts w:asciiTheme="minorHAnsi" w:hAnsiTheme="minorHAnsi"/>
              </w:rPr>
              <w:t>Lieutenant, AST</w:t>
            </w:r>
          </w:p>
          <w:p w:rsidR="00F62B86" w:rsidRPr="003846C4" w:rsidRDefault="00F62B86" w:rsidP="00F62B86">
            <w:pPr>
              <w:pStyle w:val="ListParagraph"/>
              <w:ind w:left="0"/>
              <w:rPr>
                <w:rFonts w:asciiTheme="minorHAnsi" w:hAnsiTheme="minorHAnsi"/>
              </w:rPr>
            </w:pPr>
            <w:r>
              <w:rPr>
                <w:rFonts w:asciiTheme="minorHAnsi" w:hAnsiTheme="minorHAnsi"/>
              </w:rPr>
              <w:t>AST Info Systems Coordinator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Dept. of Public Safety, AST</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Shelly Growden</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Alaska Division of Elections</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Emily Davies</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Municipality of Anchorage (DHHS)</w:t>
            </w:r>
          </w:p>
        </w:tc>
      </w:tr>
      <w:tr w:rsidR="00F62B86" w:rsidRPr="003846C4" w:rsidTr="00F62B86">
        <w:trPr>
          <w:trHeight w:val="70"/>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Rick Calcote</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Policy and Planning</w:t>
            </w:r>
          </w:p>
        </w:tc>
        <w:tc>
          <w:tcPr>
            <w:tcW w:w="4412" w:type="dxa"/>
          </w:tcPr>
          <w:p w:rsidR="00F62B86" w:rsidRPr="003846C4" w:rsidRDefault="00F62B86" w:rsidP="006F594A">
            <w:pPr>
              <w:pStyle w:val="ListParagraph"/>
              <w:numPr>
                <w:ilvl w:val="0"/>
                <w:numId w:val="33"/>
              </w:numPr>
              <w:rPr>
                <w:rFonts w:asciiTheme="minorHAnsi" w:hAnsiTheme="minorHAnsi"/>
              </w:rPr>
            </w:pPr>
            <w:r w:rsidRPr="003846C4">
              <w:rPr>
                <w:rFonts w:asciiTheme="minorHAnsi" w:hAnsiTheme="minorHAnsi"/>
              </w:rPr>
              <w:t>DHSS, Division of Behavioral Health</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rPr>
                <w:rFonts w:asciiTheme="minorHAnsi" w:hAnsiTheme="minorHAnsi"/>
              </w:rPr>
            </w:pPr>
            <w:r w:rsidRPr="003846C4">
              <w:rPr>
                <w:rFonts w:asciiTheme="minorHAnsi" w:hAnsiTheme="minorHAnsi"/>
              </w:rPr>
              <w:t>21,  Alaska Native Justice Center</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 xml:space="preserve">Cindy Franklin </w:t>
            </w:r>
          </w:p>
        </w:tc>
        <w:tc>
          <w:tcPr>
            <w:tcW w:w="2878" w:type="dxa"/>
          </w:tcPr>
          <w:p w:rsidR="00F62B86" w:rsidRPr="003846C4" w:rsidRDefault="00F62B86" w:rsidP="00F62B86">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F62B86" w:rsidRPr="003846C4" w:rsidRDefault="00F62B86" w:rsidP="00F62B86">
            <w:pPr>
              <w:rPr>
                <w:rFonts w:asciiTheme="minorHAnsi" w:hAnsiTheme="minorHAnsi"/>
              </w:rPr>
            </w:pPr>
            <w:r w:rsidRPr="003846C4">
              <w:rPr>
                <w:rFonts w:asciiTheme="minorHAnsi" w:hAnsiTheme="minorHAnsi"/>
              </w:rPr>
              <w:t>22.  Alcohol Beverage Control Board</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r>
              <w:rPr>
                <w:rFonts w:asciiTheme="minorHAnsi" w:hAnsiTheme="minorHAnsi"/>
              </w:rPr>
              <w:t>Deb Senn</w:t>
            </w:r>
          </w:p>
        </w:tc>
        <w:tc>
          <w:tcPr>
            <w:tcW w:w="2878" w:type="dxa"/>
          </w:tcPr>
          <w:p w:rsidR="00F62B86" w:rsidRPr="003846C4" w:rsidRDefault="00F62B86" w:rsidP="00F62B86">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F62B86" w:rsidRPr="003846C4" w:rsidRDefault="00F62B86" w:rsidP="00F62B86">
            <w:pPr>
              <w:rPr>
                <w:rFonts w:asciiTheme="minorHAnsi" w:hAnsiTheme="minorHAnsi"/>
              </w:rPr>
            </w:pPr>
            <w:r>
              <w:rPr>
                <w:rFonts w:asciiTheme="minorHAnsi" w:hAnsiTheme="minorHAnsi"/>
              </w:rPr>
              <w:t>23. City &amp; Borough of Juneau – Dept. of Law</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Default="00F62B86" w:rsidP="00F62B86">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F62B86" w:rsidRDefault="00F62B86" w:rsidP="00F62B86">
            <w:pPr>
              <w:pStyle w:val="ListParagraph"/>
              <w:ind w:left="0"/>
              <w:rPr>
                <w:rFonts w:asciiTheme="minorHAnsi" w:hAnsiTheme="minorHAnsi"/>
              </w:rPr>
            </w:pPr>
            <w:r>
              <w:rPr>
                <w:rFonts w:asciiTheme="minorHAnsi" w:hAnsiTheme="minorHAnsi"/>
              </w:rPr>
              <w:t>Database Specialist</w:t>
            </w:r>
          </w:p>
        </w:tc>
        <w:tc>
          <w:tcPr>
            <w:tcW w:w="4412" w:type="dxa"/>
          </w:tcPr>
          <w:p w:rsidR="00F62B86" w:rsidRDefault="00F62B86" w:rsidP="00F62B86">
            <w:pPr>
              <w:rPr>
                <w:rFonts w:asciiTheme="minorHAnsi" w:hAnsiTheme="minorHAnsi"/>
              </w:rPr>
            </w:pPr>
            <w:r>
              <w:rPr>
                <w:rFonts w:asciiTheme="minorHAnsi" w:hAnsiTheme="minorHAnsi"/>
              </w:rPr>
              <w:t>24. Juneau Police Department</w:t>
            </w:r>
          </w:p>
        </w:tc>
      </w:tr>
      <w:tr w:rsidR="00F62B86" w:rsidRPr="003846C4" w:rsidTr="00F62B86">
        <w:trPr>
          <w:trHeight w:val="237"/>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b/>
                <w:sz w:val="18"/>
                <w:szCs w:val="18"/>
              </w:rPr>
            </w:pP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pStyle w:val="ListParagraph"/>
              <w:ind w:left="360"/>
              <w:rPr>
                <w:rFonts w:asciiTheme="minorHAnsi" w:hAnsiTheme="minorHAnsi"/>
              </w:rPr>
            </w:pPr>
          </w:p>
        </w:tc>
      </w:tr>
      <w:tr w:rsidR="00F62B86" w:rsidRPr="003846C4" w:rsidTr="00F62B86">
        <w:trPr>
          <w:trHeight w:val="237"/>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D6451A" w:rsidRDefault="00F62B86" w:rsidP="00F62B86">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pStyle w:val="ListParagraph"/>
              <w:ind w:left="0"/>
              <w:rPr>
                <w:rFonts w:asciiTheme="minorHAnsi" w:hAnsiTheme="minorHAnsi"/>
              </w:rPr>
            </w:pP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032806" w:rsidP="00F62B86">
            <w:pPr>
              <w:pStyle w:val="ListParagraph"/>
              <w:ind w:left="0"/>
              <w:rPr>
                <w:rFonts w:asciiTheme="minorHAnsi" w:hAnsiTheme="minorHAnsi"/>
              </w:rPr>
            </w:pPr>
            <w:r>
              <w:rPr>
                <w:rFonts w:asciiTheme="minorHAnsi" w:hAnsiTheme="minorHAnsi"/>
              </w:rPr>
              <w:t xml:space="preserve">Mark </w:t>
            </w:r>
            <w:proofErr w:type="spellStart"/>
            <w:r>
              <w:rPr>
                <w:rFonts w:asciiTheme="minorHAnsi" w:hAnsiTheme="minorHAnsi"/>
              </w:rPr>
              <w:t>Perbix</w:t>
            </w:r>
            <w:proofErr w:type="spellEnd"/>
            <w:r>
              <w:rPr>
                <w:rFonts w:asciiTheme="minorHAnsi" w:hAnsiTheme="minorHAnsi"/>
              </w:rPr>
              <w:t>, SEARCH</w:t>
            </w:r>
          </w:p>
        </w:tc>
        <w:tc>
          <w:tcPr>
            <w:tcW w:w="2878" w:type="dxa"/>
          </w:tcPr>
          <w:p w:rsidR="00F62B86" w:rsidRPr="003846C4" w:rsidRDefault="00032806" w:rsidP="00F62B86">
            <w:pPr>
              <w:rPr>
                <w:rFonts w:asciiTheme="minorHAnsi" w:hAnsiTheme="minorHAnsi"/>
              </w:rPr>
            </w:pPr>
            <w:r>
              <w:rPr>
                <w:rFonts w:asciiTheme="minorHAnsi" w:hAnsiTheme="minorHAnsi"/>
              </w:rPr>
              <w:t>John Rorrer, ACS</w:t>
            </w:r>
          </w:p>
        </w:tc>
        <w:tc>
          <w:tcPr>
            <w:tcW w:w="4412" w:type="dxa"/>
          </w:tcPr>
          <w:p w:rsidR="00F62B86" w:rsidRPr="003846C4" w:rsidRDefault="00032806" w:rsidP="00F62B86">
            <w:pPr>
              <w:rPr>
                <w:rFonts w:asciiTheme="minorHAnsi" w:hAnsiTheme="minorHAnsi"/>
              </w:rPr>
            </w:pPr>
            <w:r>
              <w:rPr>
                <w:rFonts w:asciiTheme="minorHAnsi" w:hAnsiTheme="minorHAnsi"/>
              </w:rPr>
              <w:t>Joe Mannion, ACS</w:t>
            </w: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032806" w:rsidP="00F62B86">
            <w:pPr>
              <w:pStyle w:val="ListParagraph"/>
              <w:ind w:left="0"/>
              <w:rPr>
                <w:rFonts w:asciiTheme="minorHAnsi" w:hAnsiTheme="minorHAnsi"/>
              </w:rPr>
            </w:pPr>
            <w:r>
              <w:rPr>
                <w:rFonts w:asciiTheme="minorHAnsi" w:hAnsiTheme="minorHAnsi"/>
              </w:rPr>
              <w:t>Diane Lacy, SEARCH</w:t>
            </w:r>
          </w:p>
        </w:tc>
        <w:tc>
          <w:tcPr>
            <w:tcW w:w="2878" w:type="dxa"/>
          </w:tcPr>
          <w:p w:rsidR="00F62B86" w:rsidRPr="003846C4" w:rsidRDefault="00032806" w:rsidP="00F62B86">
            <w:pPr>
              <w:pStyle w:val="ListParagraph"/>
              <w:ind w:left="0"/>
              <w:rPr>
                <w:rFonts w:asciiTheme="minorHAnsi" w:hAnsiTheme="minorHAnsi"/>
              </w:rPr>
            </w:pPr>
            <w:r>
              <w:rPr>
                <w:rFonts w:asciiTheme="minorHAnsi" w:hAnsiTheme="minorHAnsi"/>
              </w:rPr>
              <w:t>Charlene Dolphin, ACS</w:t>
            </w:r>
          </w:p>
        </w:tc>
        <w:tc>
          <w:tcPr>
            <w:tcW w:w="4412" w:type="dxa"/>
          </w:tcPr>
          <w:p w:rsidR="00F62B86" w:rsidRPr="003846C4" w:rsidRDefault="00032806" w:rsidP="00F62B86">
            <w:pPr>
              <w:pStyle w:val="ListParagraph"/>
              <w:ind w:left="0"/>
              <w:rPr>
                <w:rFonts w:asciiTheme="minorHAnsi" w:hAnsiTheme="minorHAnsi"/>
              </w:rPr>
            </w:pPr>
            <w:r>
              <w:rPr>
                <w:rFonts w:asciiTheme="minorHAnsi" w:hAnsiTheme="minorHAnsi"/>
              </w:rPr>
              <w:t>Seneca Theno, MOA</w:t>
            </w:r>
          </w:p>
        </w:tc>
      </w:tr>
      <w:tr w:rsidR="00F62B86" w:rsidRPr="003846C4" w:rsidTr="00F62B86">
        <w:trPr>
          <w:trHeight w:val="192"/>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032806" w:rsidP="00F62B86">
            <w:pPr>
              <w:pStyle w:val="ListParagraph"/>
              <w:ind w:left="0" w:right="-246"/>
              <w:rPr>
                <w:rFonts w:asciiTheme="minorHAnsi" w:hAnsiTheme="minorHAnsi"/>
              </w:rPr>
            </w:pPr>
            <w:r>
              <w:rPr>
                <w:rFonts w:asciiTheme="minorHAnsi" w:hAnsiTheme="minorHAnsi"/>
              </w:rPr>
              <w:t>Brenda Axtell, ACS</w:t>
            </w:r>
          </w:p>
        </w:tc>
        <w:tc>
          <w:tcPr>
            <w:tcW w:w="2878" w:type="dxa"/>
          </w:tcPr>
          <w:p w:rsidR="00F62B86" w:rsidRPr="00366524" w:rsidRDefault="00032806" w:rsidP="00F62B86">
            <w:pPr>
              <w:rPr>
                <w:rFonts w:asciiTheme="minorHAnsi" w:hAnsiTheme="minorHAnsi"/>
              </w:rPr>
            </w:pPr>
            <w:r>
              <w:rPr>
                <w:rFonts w:asciiTheme="minorHAnsi" w:hAnsiTheme="minorHAnsi"/>
              </w:rPr>
              <w:t>Jason Emineth, CJS</w:t>
            </w:r>
          </w:p>
        </w:tc>
        <w:tc>
          <w:tcPr>
            <w:tcW w:w="4412" w:type="dxa"/>
          </w:tcPr>
          <w:p w:rsidR="00F62B86" w:rsidRPr="003846C4" w:rsidRDefault="00032806" w:rsidP="003D4530">
            <w:pPr>
              <w:rPr>
                <w:rFonts w:asciiTheme="minorHAnsi" w:hAnsiTheme="minorHAnsi"/>
              </w:rPr>
            </w:pPr>
            <w:r>
              <w:rPr>
                <w:rFonts w:asciiTheme="minorHAnsi" w:hAnsiTheme="minorHAnsi"/>
              </w:rPr>
              <w:t xml:space="preserve">Diane </w:t>
            </w:r>
            <w:proofErr w:type="spellStart"/>
            <w:r>
              <w:rPr>
                <w:rFonts w:asciiTheme="minorHAnsi" w:hAnsiTheme="minorHAnsi"/>
              </w:rPr>
              <w:t>Sw</w:t>
            </w:r>
            <w:r w:rsidR="003D4530">
              <w:rPr>
                <w:rFonts w:asciiTheme="minorHAnsi" w:hAnsiTheme="minorHAnsi"/>
              </w:rPr>
              <w:t>e</w:t>
            </w:r>
            <w:r>
              <w:rPr>
                <w:rFonts w:asciiTheme="minorHAnsi" w:hAnsiTheme="minorHAnsi"/>
              </w:rPr>
              <w:t>dersky</w:t>
            </w:r>
            <w:proofErr w:type="spellEnd"/>
            <w:r>
              <w:rPr>
                <w:rFonts w:asciiTheme="minorHAnsi" w:hAnsiTheme="minorHAnsi"/>
              </w:rPr>
              <w:t>, CJS</w:t>
            </w:r>
          </w:p>
        </w:tc>
      </w:tr>
      <w:tr w:rsidR="00F62B86" w:rsidRPr="003846C4" w:rsidTr="00F62B86">
        <w:trPr>
          <w:trHeight w:val="282"/>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3D4530" w:rsidP="00F62B86">
            <w:pPr>
              <w:pStyle w:val="ListParagraph"/>
              <w:ind w:left="0"/>
              <w:rPr>
                <w:rFonts w:asciiTheme="minorHAnsi" w:hAnsiTheme="minorHAnsi"/>
              </w:rPr>
            </w:pPr>
            <w:r>
              <w:rPr>
                <w:rFonts w:asciiTheme="minorHAnsi" w:hAnsiTheme="minorHAnsi"/>
              </w:rPr>
              <w:t>Bob Roper, ACS</w:t>
            </w: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rPr>
                <w:rFonts w:asciiTheme="minorHAnsi" w:hAnsiTheme="minorHAnsi"/>
              </w:rPr>
            </w:pPr>
          </w:p>
        </w:tc>
      </w:tr>
      <w:tr w:rsidR="00F62B86" w:rsidRPr="003846C4" w:rsidTr="00F62B86">
        <w:trPr>
          <w:trHeight w:val="183"/>
        </w:trPr>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rPr>
                <w:rFonts w:asciiTheme="minorHAnsi" w:hAnsiTheme="minorHAnsi"/>
              </w:rPr>
            </w:pPr>
          </w:p>
        </w:tc>
      </w:tr>
      <w:tr w:rsidR="00F62B86" w:rsidRPr="003846C4" w:rsidTr="00F62B86">
        <w:tc>
          <w:tcPr>
            <w:tcW w:w="912" w:type="dxa"/>
          </w:tcPr>
          <w:p w:rsidR="00F62B86" w:rsidRPr="003846C4" w:rsidRDefault="00F62B86" w:rsidP="00F62B86">
            <w:pPr>
              <w:pStyle w:val="ListParagraph"/>
              <w:ind w:left="0"/>
              <w:rPr>
                <w:rFonts w:asciiTheme="minorHAnsi" w:hAnsiTheme="minorHAnsi"/>
              </w:rPr>
            </w:pPr>
          </w:p>
        </w:tc>
        <w:tc>
          <w:tcPr>
            <w:tcW w:w="1896" w:type="dxa"/>
          </w:tcPr>
          <w:p w:rsidR="00F62B86" w:rsidRPr="003846C4" w:rsidRDefault="00F62B86" w:rsidP="00F62B86">
            <w:pPr>
              <w:pStyle w:val="ListParagraph"/>
              <w:ind w:left="0"/>
              <w:rPr>
                <w:rFonts w:asciiTheme="minorHAnsi" w:hAnsiTheme="minorHAnsi"/>
              </w:rPr>
            </w:pPr>
          </w:p>
        </w:tc>
        <w:tc>
          <w:tcPr>
            <w:tcW w:w="2878" w:type="dxa"/>
          </w:tcPr>
          <w:p w:rsidR="00F62B86" w:rsidRPr="003846C4" w:rsidRDefault="00F62B86" w:rsidP="00F62B86">
            <w:pPr>
              <w:pStyle w:val="ListParagraph"/>
              <w:ind w:left="0"/>
              <w:rPr>
                <w:rFonts w:asciiTheme="minorHAnsi" w:hAnsiTheme="minorHAnsi"/>
              </w:rPr>
            </w:pPr>
          </w:p>
        </w:tc>
        <w:tc>
          <w:tcPr>
            <w:tcW w:w="4412" w:type="dxa"/>
          </w:tcPr>
          <w:p w:rsidR="00F62B86" w:rsidRPr="003846C4" w:rsidRDefault="00F62B86" w:rsidP="00F62B86">
            <w:pPr>
              <w:rPr>
                <w:rFonts w:asciiTheme="minorHAnsi" w:hAnsiTheme="minorHAnsi"/>
              </w:rPr>
            </w:pPr>
          </w:p>
        </w:tc>
      </w:tr>
      <w:tr w:rsidR="00F62B86" w:rsidRPr="003846C4" w:rsidTr="00F62B86">
        <w:tc>
          <w:tcPr>
            <w:tcW w:w="912" w:type="dxa"/>
            <w:tcBorders>
              <w:bottom w:val="single" w:sz="4" w:space="0" w:color="auto"/>
            </w:tcBorders>
          </w:tcPr>
          <w:p w:rsidR="00F62B86" w:rsidRPr="003846C4" w:rsidRDefault="00F62B86" w:rsidP="00F62B86">
            <w:pPr>
              <w:pStyle w:val="ListParagraph"/>
              <w:ind w:left="0"/>
              <w:rPr>
                <w:rFonts w:asciiTheme="minorHAnsi" w:hAnsiTheme="minorHAnsi"/>
              </w:rPr>
            </w:pPr>
          </w:p>
        </w:tc>
        <w:tc>
          <w:tcPr>
            <w:tcW w:w="1896" w:type="dxa"/>
            <w:tcBorders>
              <w:bottom w:val="single" w:sz="4" w:space="0" w:color="auto"/>
            </w:tcBorders>
          </w:tcPr>
          <w:p w:rsidR="00F62B86" w:rsidRPr="003846C4" w:rsidRDefault="00F62B86" w:rsidP="00F62B86">
            <w:pPr>
              <w:pStyle w:val="ListParagraph"/>
              <w:ind w:left="0"/>
              <w:rPr>
                <w:rFonts w:asciiTheme="minorHAnsi" w:hAnsiTheme="minorHAnsi"/>
              </w:rPr>
            </w:pPr>
          </w:p>
        </w:tc>
        <w:tc>
          <w:tcPr>
            <w:tcW w:w="2878" w:type="dxa"/>
            <w:tcBorders>
              <w:bottom w:val="single" w:sz="4" w:space="0" w:color="auto"/>
            </w:tcBorders>
          </w:tcPr>
          <w:p w:rsidR="00F62B86" w:rsidRPr="003846C4" w:rsidRDefault="00F62B86" w:rsidP="00F62B86">
            <w:pPr>
              <w:pStyle w:val="ListParagraph"/>
              <w:ind w:left="0"/>
              <w:rPr>
                <w:rFonts w:asciiTheme="minorHAnsi" w:hAnsiTheme="minorHAnsi"/>
              </w:rPr>
            </w:pPr>
          </w:p>
        </w:tc>
        <w:tc>
          <w:tcPr>
            <w:tcW w:w="4412" w:type="dxa"/>
            <w:tcBorders>
              <w:bottom w:val="single" w:sz="4" w:space="0" w:color="auto"/>
            </w:tcBorders>
          </w:tcPr>
          <w:p w:rsidR="00F62B86" w:rsidRPr="003846C4" w:rsidRDefault="00F62B86" w:rsidP="00F62B86">
            <w:pPr>
              <w:pStyle w:val="ListParagraph"/>
              <w:ind w:left="74"/>
              <w:rPr>
                <w:rFonts w:asciiTheme="minorHAnsi" w:hAnsiTheme="minorHAnsi"/>
              </w:rPr>
            </w:pPr>
          </w:p>
        </w:tc>
      </w:tr>
      <w:tr w:rsidR="00F62B86" w:rsidRPr="003846C4" w:rsidTr="00F62B86">
        <w:tc>
          <w:tcPr>
            <w:tcW w:w="912" w:type="dxa"/>
            <w:tcBorders>
              <w:bottom w:val="single" w:sz="4" w:space="0" w:color="auto"/>
            </w:tcBorders>
          </w:tcPr>
          <w:p w:rsidR="00F62B86" w:rsidRPr="003846C4" w:rsidRDefault="00F62B86" w:rsidP="00F62B86">
            <w:pPr>
              <w:pStyle w:val="ListParagraph"/>
              <w:ind w:left="0"/>
              <w:rPr>
                <w:rFonts w:asciiTheme="minorHAnsi" w:hAnsiTheme="minorHAnsi"/>
              </w:rPr>
            </w:pPr>
          </w:p>
        </w:tc>
        <w:tc>
          <w:tcPr>
            <w:tcW w:w="1896" w:type="dxa"/>
            <w:tcBorders>
              <w:bottom w:val="single" w:sz="4" w:space="0" w:color="auto"/>
            </w:tcBorders>
          </w:tcPr>
          <w:p w:rsidR="00F62B86" w:rsidRPr="003846C4" w:rsidRDefault="00F62B86" w:rsidP="00F62B86">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F62B86" w:rsidRPr="003846C4" w:rsidRDefault="00F62B86" w:rsidP="00F62B86">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F62B86" w:rsidRPr="003846C4" w:rsidRDefault="00F62B86" w:rsidP="00F62B86">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F62B86" w:rsidRPr="003846C4" w:rsidTr="00F62B86">
        <w:tc>
          <w:tcPr>
            <w:tcW w:w="912" w:type="dxa"/>
            <w:shd w:val="pct5" w:color="auto" w:fill="auto"/>
          </w:tcPr>
          <w:p w:rsidR="00F62B86" w:rsidRPr="003846C4" w:rsidRDefault="00F62B86" w:rsidP="00F62B86">
            <w:pPr>
              <w:pStyle w:val="ListParagraph"/>
              <w:ind w:left="0"/>
              <w:rPr>
                <w:rFonts w:asciiTheme="minorHAnsi" w:hAnsiTheme="minorHAnsi"/>
              </w:rPr>
            </w:pPr>
          </w:p>
        </w:tc>
        <w:tc>
          <w:tcPr>
            <w:tcW w:w="1896" w:type="dxa"/>
            <w:shd w:val="pct5" w:color="auto" w:fill="auto"/>
          </w:tcPr>
          <w:p w:rsidR="00F62B86" w:rsidRPr="003846C4" w:rsidRDefault="00F62B86" w:rsidP="00F62B86">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F62B86" w:rsidRPr="003846C4" w:rsidRDefault="00F62B86" w:rsidP="00F62B86">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F62B86" w:rsidRPr="003846C4" w:rsidRDefault="00F62B86" w:rsidP="00F62B86">
            <w:pPr>
              <w:pStyle w:val="ListParagraph"/>
              <w:ind w:left="360"/>
              <w:rPr>
                <w:rFonts w:asciiTheme="minorHAnsi" w:hAnsiTheme="minorHAnsi"/>
              </w:rPr>
            </w:pPr>
            <w:r w:rsidRPr="003846C4">
              <w:rPr>
                <w:rFonts w:asciiTheme="minorHAnsi" w:hAnsiTheme="minorHAnsi"/>
              </w:rPr>
              <w:t>CODE: 2640853</w:t>
            </w:r>
          </w:p>
        </w:tc>
      </w:tr>
    </w:tbl>
    <w:p w:rsidR="00987D1E" w:rsidRDefault="00987D1E" w:rsidP="003F1B2F">
      <w:pPr>
        <w:rPr>
          <w:rFonts w:asciiTheme="minorHAnsi" w:hAnsiTheme="minorHAnsi" w:cs="Tahoma"/>
          <w:bCs/>
          <w:sz w:val="24"/>
          <w:szCs w:val="24"/>
        </w:rPr>
      </w:pPr>
    </w:p>
    <w:p w:rsidR="00987D1E" w:rsidRDefault="00987D1E" w:rsidP="003F1B2F">
      <w:pPr>
        <w:rPr>
          <w:rFonts w:asciiTheme="minorHAnsi" w:hAnsiTheme="minorHAnsi" w:cs="Tahoma"/>
          <w:b/>
          <w:bCs/>
          <w:sz w:val="24"/>
          <w:szCs w:val="24"/>
        </w:rPr>
      </w:pPr>
    </w:p>
    <w:p w:rsidR="00663E3A" w:rsidRDefault="00663E3A" w:rsidP="003F1B2F">
      <w:pPr>
        <w:rPr>
          <w:rFonts w:asciiTheme="minorHAnsi" w:hAnsiTheme="minorHAnsi" w:cs="Tahoma"/>
          <w:b/>
          <w:bCs/>
          <w:sz w:val="24"/>
          <w:szCs w:val="24"/>
        </w:rPr>
      </w:pPr>
    </w:p>
    <w:p w:rsidR="00664559" w:rsidRPr="00D178F0" w:rsidRDefault="00664559" w:rsidP="00664559">
      <w:pPr>
        <w:pStyle w:val="E-mailSignature"/>
        <w:rPr>
          <w:rFonts w:asciiTheme="minorHAnsi" w:hAnsiTheme="minorHAnsi" w:cs="Tahoma"/>
          <w:color w:val="0070C0"/>
          <w:sz w:val="24"/>
          <w:szCs w:val="24"/>
        </w:rPr>
      </w:pPr>
      <w:r w:rsidRPr="00D178F0">
        <w:rPr>
          <w:rFonts w:asciiTheme="minorHAnsi" w:hAnsiTheme="minorHAnsi" w:cs="Tahoma"/>
          <w:b/>
          <w:bCs/>
          <w:sz w:val="24"/>
          <w:szCs w:val="24"/>
        </w:rPr>
        <w:t>12:00 to 1:00 p.m</w:t>
      </w:r>
      <w:r w:rsidRPr="00D178F0">
        <w:rPr>
          <w:rFonts w:asciiTheme="minorHAnsi" w:hAnsiTheme="minorHAnsi" w:cs="Tahoma"/>
          <w:b/>
          <w:bCs/>
          <w:color w:val="0070C0"/>
          <w:sz w:val="24"/>
          <w:szCs w:val="24"/>
        </w:rPr>
        <w:t>.</w:t>
      </w:r>
    </w:p>
    <w:p w:rsidR="00664559" w:rsidRDefault="00664559" w:rsidP="00664559">
      <w:pPr>
        <w:rPr>
          <w:rFonts w:asciiTheme="minorHAnsi" w:hAnsiTheme="minorHAnsi" w:cs="Tahoma"/>
          <w:sz w:val="24"/>
          <w:szCs w:val="24"/>
        </w:rPr>
      </w:pPr>
      <w:proofErr w:type="gramStart"/>
      <w:r w:rsidRPr="00D178F0">
        <w:rPr>
          <w:rFonts w:asciiTheme="minorHAnsi" w:hAnsiTheme="minorHAnsi" w:cs="Tahoma"/>
          <w:b/>
          <w:bCs/>
          <w:sz w:val="24"/>
          <w:szCs w:val="24"/>
        </w:rPr>
        <w:t>Municipality of Anchorage – Alaska Court System Charging Document Data Exchange Proof of Concept (MOA-ACS POC).</w:t>
      </w:r>
      <w:proofErr w:type="gramEnd"/>
      <w:r w:rsidRPr="00D178F0">
        <w:rPr>
          <w:rFonts w:asciiTheme="minorHAnsi" w:hAnsiTheme="minorHAnsi" w:cs="Tahoma"/>
          <w:b/>
          <w:bCs/>
          <w:sz w:val="24"/>
          <w:szCs w:val="24"/>
        </w:rPr>
        <w:t xml:space="preserve">   Representatives from the MOA, ACS, and SEARCH </w:t>
      </w:r>
      <w:r w:rsidRPr="00D178F0">
        <w:rPr>
          <w:rFonts w:asciiTheme="minorHAnsi" w:hAnsiTheme="minorHAnsi" w:cs="Tahoma"/>
          <w:sz w:val="24"/>
          <w:szCs w:val="24"/>
        </w:rPr>
        <w:t>discuss</w:t>
      </w:r>
      <w:r w:rsidR="00D178F0">
        <w:rPr>
          <w:rFonts w:asciiTheme="minorHAnsi" w:hAnsiTheme="minorHAnsi" w:cs="Tahoma"/>
          <w:sz w:val="24"/>
          <w:szCs w:val="24"/>
        </w:rPr>
        <w:t>ed</w:t>
      </w:r>
      <w:r w:rsidRPr="00D178F0">
        <w:rPr>
          <w:rFonts w:asciiTheme="minorHAnsi" w:hAnsiTheme="minorHAnsi" w:cs="Tahoma"/>
          <w:sz w:val="24"/>
          <w:szCs w:val="24"/>
        </w:rPr>
        <w:t xml:space="preserve"> progress towards completion of the POC and next steps. </w:t>
      </w:r>
    </w:p>
    <w:p w:rsidR="00D178F0" w:rsidRDefault="00D178F0" w:rsidP="00664559">
      <w:pPr>
        <w:rPr>
          <w:rFonts w:asciiTheme="minorHAnsi" w:hAnsiTheme="minorHAnsi" w:cs="Tahoma"/>
          <w:sz w:val="24"/>
          <w:szCs w:val="24"/>
        </w:rPr>
      </w:pPr>
    </w:p>
    <w:p w:rsidR="00D178F0" w:rsidRDefault="00D178F0" w:rsidP="00664559">
      <w:pPr>
        <w:rPr>
          <w:rFonts w:asciiTheme="minorHAnsi" w:hAnsiTheme="minorHAnsi" w:cs="Tahoma"/>
          <w:sz w:val="24"/>
          <w:szCs w:val="24"/>
        </w:rPr>
      </w:pPr>
      <w:r>
        <w:rPr>
          <w:rFonts w:asciiTheme="minorHAnsi" w:hAnsiTheme="minorHAnsi" w:cs="Tahoma"/>
          <w:sz w:val="24"/>
          <w:szCs w:val="24"/>
        </w:rPr>
        <w:t xml:space="preserve">Stakeholder agencies:   Municipality of Anchorage and the Alaska Court System reviewed status and readiness to complete the POC.  SEARCH and </w:t>
      </w:r>
      <w:r w:rsidR="003D4530">
        <w:rPr>
          <w:rFonts w:asciiTheme="minorHAnsi" w:hAnsiTheme="minorHAnsi" w:cs="Tahoma"/>
          <w:sz w:val="24"/>
          <w:szCs w:val="24"/>
        </w:rPr>
        <w:t>CJS (</w:t>
      </w:r>
      <w:proofErr w:type="spellStart"/>
      <w:r w:rsidR="003D4530">
        <w:rPr>
          <w:rFonts w:asciiTheme="minorHAnsi" w:hAnsiTheme="minorHAnsi" w:cs="Tahoma"/>
          <w:sz w:val="24"/>
          <w:szCs w:val="24"/>
        </w:rPr>
        <w:t>CourtView</w:t>
      </w:r>
      <w:proofErr w:type="spellEnd"/>
      <w:r w:rsidR="003D4530">
        <w:rPr>
          <w:rFonts w:asciiTheme="minorHAnsi" w:hAnsiTheme="minorHAnsi" w:cs="Tahoma"/>
          <w:sz w:val="24"/>
          <w:szCs w:val="24"/>
        </w:rPr>
        <w:t xml:space="preserve"> Justice Solutions) were also in attendance.  </w:t>
      </w:r>
    </w:p>
    <w:p w:rsidR="003D4530" w:rsidRDefault="003D4530" w:rsidP="00664559">
      <w:pPr>
        <w:rPr>
          <w:rFonts w:asciiTheme="minorHAnsi" w:hAnsiTheme="minorHAnsi" w:cs="Tahoma"/>
          <w:sz w:val="24"/>
          <w:szCs w:val="24"/>
        </w:rPr>
      </w:pPr>
    </w:p>
    <w:p w:rsidR="003D4530" w:rsidRDefault="002E3D4E" w:rsidP="00664559">
      <w:pPr>
        <w:rPr>
          <w:rFonts w:asciiTheme="minorHAnsi" w:hAnsiTheme="minorHAnsi" w:cs="Tahoma"/>
          <w:sz w:val="24"/>
          <w:szCs w:val="24"/>
        </w:rPr>
      </w:pPr>
      <w:r>
        <w:rPr>
          <w:rFonts w:asciiTheme="minorHAnsi" w:hAnsiTheme="minorHAnsi" w:cs="Tahoma"/>
          <w:sz w:val="24"/>
          <w:szCs w:val="24"/>
        </w:rPr>
        <w:t>T</w:t>
      </w:r>
      <w:r w:rsidR="00E46F28">
        <w:rPr>
          <w:rFonts w:asciiTheme="minorHAnsi" w:hAnsiTheme="minorHAnsi" w:cs="Tahoma"/>
          <w:sz w:val="24"/>
          <w:szCs w:val="24"/>
        </w:rPr>
        <w:t xml:space="preserve">he components for the proof of concept </w:t>
      </w:r>
      <w:r w:rsidR="00B3685E">
        <w:rPr>
          <w:rFonts w:asciiTheme="minorHAnsi" w:hAnsiTheme="minorHAnsi" w:cs="Tahoma"/>
          <w:sz w:val="24"/>
          <w:szCs w:val="24"/>
        </w:rPr>
        <w:t>appear to be</w:t>
      </w:r>
      <w:r>
        <w:rPr>
          <w:rFonts w:asciiTheme="minorHAnsi" w:hAnsiTheme="minorHAnsi" w:cs="Tahoma"/>
          <w:sz w:val="24"/>
          <w:szCs w:val="24"/>
        </w:rPr>
        <w:t xml:space="preserve"> </w:t>
      </w:r>
      <w:r w:rsidR="00E46F28">
        <w:rPr>
          <w:rFonts w:asciiTheme="minorHAnsi" w:hAnsiTheme="minorHAnsi" w:cs="Tahoma"/>
          <w:sz w:val="24"/>
          <w:szCs w:val="24"/>
        </w:rPr>
        <w:t xml:space="preserve">in place and </w:t>
      </w:r>
      <w:r>
        <w:rPr>
          <w:rFonts w:asciiTheme="minorHAnsi" w:hAnsiTheme="minorHAnsi" w:cs="Tahoma"/>
          <w:sz w:val="24"/>
          <w:szCs w:val="24"/>
        </w:rPr>
        <w:t xml:space="preserve">are </w:t>
      </w:r>
      <w:r w:rsidR="00E46F28">
        <w:rPr>
          <w:rFonts w:asciiTheme="minorHAnsi" w:hAnsiTheme="minorHAnsi" w:cs="Tahoma"/>
          <w:sz w:val="24"/>
          <w:szCs w:val="24"/>
        </w:rPr>
        <w:t xml:space="preserve">ready for testing data flowing from the MOA’s </w:t>
      </w:r>
      <w:proofErr w:type="spellStart"/>
      <w:r w:rsidR="00E46F28">
        <w:rPr>
          <w:rFonts w:asciiTheme="minorHAnsi" w:hAnsiTheme="minorHAnsi" w:cs="Tahoma"/>
          <w:sz w:val="24"/>
          <w:szCs w:val="24"/>
        </w:rPr>
        <w:t>JustWare</w:t>
      </w:r>
      <w:proofErr w:type="spellEnd"/>
      <w:r w:rsidR="00E46F28">
        <w:rPr>
          <w:rFonts w:asciiTheme="minorHAnsi" w:hAnsiTheme="minorHAnsi" w:cs="Tahoma"/>
          <w:sz w:val="24"/>
          <w:szCs w:val="24"/>
        </w:rPr>
        <w:t xml:space="preserve"> into </w:t>
      </w:r>
      <w:proofErr w:type="spellStart"/>
      <w:r w:rsidR="00E46F28">
        <w:rPr>
          <w:rFonts w:asciiTheme="minorHAnsi" w:hAnsiTheme="minorHAnsi" w:cs="Tahoma"/>
          <w:sz w:val="24"/>
          <w:szCs w:val="24"/>
        </w:rPr>
        <w:t>CourtView</w:t>
      </w:r>
      <w:proofErr w:type="spellEnd"/>
      <w:r w:rsidR="00E46F28">
        <w:rPr>
          <w:rFonts w:asciiTheme="minorHAnsi" w:hAnsiTheme="minorHAnsi" w:cs="Tahoma"/>
          <w:sz w:val="24"/>
          <w:szCs w:val="24"/>
        </w:rPr>
        <w:t xml:space="preserve"> via the SEARCH and IJIS brokers. </w:t>
      </w:r>
      <w:r w:rsidR="00480DBA">
        <w:rPr>
          <w:rFonts w:asciiTheme="minorHAnsi" w:hAnsiTheme="minorHAnsi" w:cs="Tahoma"/>
          <w:sz w:val="24"/>
          <w:szCs w:val="24"/>
        </w:rPr>
        <w:t xml:space="preserve"> </w:t>
      </w:r>
      <w:r w:rsidR="00E46F28">
        <w:rPr>
          <w:rFonts w:asciiTheme="minorHAnsi" w:hAnsiTheme="minorHAnsi" w:cs="Tahoma"/>
          <w:sz w:val="24"/>
          <w:szCs w:val="24"/>
        </w:rPr>
        <w:t xml:space="preserve">CJS has a little more work to move to the test environment.  </w:t>
      </w:r>
      <w:r w:rsidR="00480DBA">
        <w:rPr>
          <w:rFonts w:asciiTheme="minorHAnsi" w:hAnsiTheme="minorHAnsi" w:cs="Tahoma"/>
          <w:sz w:val="24"/>
          <w:szCs w:val="24"/>
        </w:rPr>
        <w:t xml:space="preserve">Final testing may be able to occur as early as next week if the MOA vendor is available and CJS is ready in the test environment.  </w:t>
      </w:r>
    </w:p>
    <w:p w:rsidR="00480DBA" w:rsidRDefault="00480DBA" w:rsidP="00664559">
      <w:pPr>
        <w:rPr>
          <w:rFonts w:asciiTheme="minorHAnsi" w:hAnsiTheme="minorHAnsi" w:cs="Tahoma"/>
          <w:sz w:val="24"/>
          <w:szCs w:val="24"/>
        </w:rPr>
      </w:pPr>
    </w:p>
    <w:p w:rsidR="003014A0" w:rsidRDefault="00480DBA" w:rsidP="00664559">
      <w:pPr>
        <w:rPr>
          <w:rFonts w:asciiTheme="minorHAnsi" w:hAnsiTheme="minorHAnsi" w:cs="Tahoma"/>
          <w:sz w:val="24"/>
          <w:szCs w:val="24"/>
        </w:rPr>
      </w:pPr>
      <w:r>
        <w:rPr>
          <w:rFonts w:asciiTheme="minorHAnsi" w:hAnsiTheme="minorHAnsi" w:cs="Tahoma"/>
          <w:sz w:val="24"/>
          <w:szCs w:val="24"/>
        </w:rPr>
        <w:t xml:space="preserve">A follow up meeting will be scheduled </w:t>
      </w:r>
      <w:r w:rsidR="00996B79">
        <w:rPr>
          <w:rFonts w:asciiTheme="minorHAnsi" w:hAnsiTheme="minorHAnsi" w:cs="Tahoma"/>
          <w:sz w:val="24"/>
          <w:szCs w:val="24"/>
        </w:rPr>
        <w:t>in December</w:t>
      </w:r>
      <w:r>
        <w:rPr>
          <w:rFonts w:asciiTheme="minorHAnsi" w:hAnsiTheme="minorHAnsi" w:cs="Tahoma"/>
          <w:sz w:val="24"/>
          <w:szCs w:val="24"/>
        </w:rPr>
        <w:t xml:space="preserve">. </w:t>
      </w:r>
    </w:p>
    <w:p w:rsidR="003014A0" w:rsidRDefault="003014A0">
      <w:pPr>
        <w:rPr>
          <w:rFonts w:asciiTheme="minorHAnsi" w:hAnsiTheme="minorHAnsi" w:cs="Tahoma"/>
          <w:sz w:val="24"/>
          <w:szCs w:val="24"/>
        </w:rPr>
      </w:pPr>
      <w:r>
        <w:rPr>
          <w:rFonts w:asciiTheme="minorHAnsi" w:hAnsiTheme="minorHAnsi" w:cs="Tahoma"/>
          <w:sz w:val="24"/>
          <w:szCs w:val="24"/>
        </w:rPr>
        <w:br w:type="page"/>
      </w:r>
    </w:p>
    <w:p w:rsidR="00480DBA" w:rsidRPr="00D178F0" w:rsidRDefault="00480DBA" w:rsidP="00664559">
      <w:pPr>
        <w:rPr>
          <w:rFonts w:asciiTheme="minorHAnsi" w:hAnsiTheme="minorHAnsi" w:cs="Tahoma"/>
          <w:sz w:val="24"/>
          <w:szCs w:val="24"/>
        </w:rPr>
      </w:pPr>
    </w:p>
    <w:p w:rsidR="003014A0" w:rsidRPr="003846C4" w:rsidRDefault="003014A0" w:rsidP="003014A0">
      <w:pPr>
        <w:rPr>
          <w:rFonts w:asciiTheme="minorHAnsi" w:hAnsiTheme="minorHAnsi" w:cstheme="minorHAnsi"/>
          <w:sz w:val="28"/>
        </w:rPr>
      </w:pPr>
      <w:r w:rsidRPr="003846C4">
        <w:rPr>
          <w:rFonts w:asciiTheme="minorHAnsi" w:hAnsiTheme="minorHAnsi" w:cstheme="minorHAnsi"/>
          <w:sz w:val="28"/>
        </w:rPr>
        <w:t xml:space="preserve">MAJIC Meeting   </w:t>
      </w:r>
    </w:p>
    <w:p w:rsidR="003014A0" w:rsidRPr="003846C4" w:rsidRDefault="003014A0" w:rsidP="003014A0">
      <w:pPr>
        <w:pStyle w:val="Heading1"/>
      </w:pPr>
      <w:bookmarkStart w:id="14" w:name="_Toc471395085"/>
      <w:bookmarkStart w:id="15" w:name="_GoBack"/>
      <w:bookmarkEnd w:id="15"/>
      <w:r>
        <w:t>December 15, 2016</w:t>
      </w:r>
      <w:bookmarkEnd w:id="14"/>
    </w:p>
    <w:p w:rsidR="003014A0" w:rsidRPr="003846C4" w:rsidRDefault="003014A0" w:rsidP="003014A0">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3014A0" w:rsidRPr="003846C4" w:rsidTr="003014A0">
        <w:tc>
          <w:tcPr>
            <w:tcW w:w="912"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w:t>
            </w: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Helen Sharratt</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Court System</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Shannon Tetlow</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Dept. of Admin, Public Defender</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Director, AJ-SAC</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University of AK Justice Center</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Angie Rosales</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Anchorage Municipal Prosecutor’s Office</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Molly Lerma</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Anchorage Police Department</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w:t>
            </w: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3014A0" w:rsidRPr="003846C4" w:rsidRDefault="003014A0" w:rsidP="003014A0">
            <w:pPr>
              <w:pStyle w:val="ListParagraph"/>
              <w:ind w:left="0"/>
              <w:rPr>
                <w:rFonts w:asciiTheme="minorHAnsi" w:hAnsiTheme="minorHAnsi"/>
              </w:rPr>
            </w:pPr>
            <w:r>
              <w:rPr>
                <w:rFonts w:asciiTheme="minorHAnsi" w:hAnsiTheme="minorHAnsi"/>
              </w:rPr>
              <w:t>Research Analyst</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Judicial Council</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Lu Woods</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CRIMES Coordinator, Criminal Div.</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Dept. of Law</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Clint Farr</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Crash Data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DOT, Program Development</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VACANT</w:t>
            </w:r>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Association of Chiefs of Police (AACOP)</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w:t>
            </w: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James Dabbs-Ashworth</w:t>
            </w:r>
          </w:p>
        </w:tc>
        <w:tc>
          <w:tcPr>
            <w:tcW w:w="2878" w:type="dxa"/>
          </w:tcPr>
          <w:p w:rsidR="003014A0" w:rsidRPr="003846C4" w:rsidRDefault="003014A0" w:rsidP="003014A0">
            <w:pPr>
              <w:pStyle w:val="ListParagraph"/>
              <w:ind w:left="0"/>
              <w:rPr>
                <w:rFonts w:asciiTheme="minorHAnsi" w:hAnsiTheme="minorHAnsi"/>
              </w:rPr>
            </w:pPr>
            <w:r>
              <w:rPr>
                <w:rFonts w:asciiTheme="minorHAnsi" w:hAnsiTheme="minorHAnsi"/>
              </w:rPr>
              <w:t>Acting DP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Dept. of Corrections</w:t>
            </w:r>
          </w:p>
        </w:tc>
      </w:tr>
      <w:tr w:rsidR="003014A0" w:rsidRPr="003846C4" w:rsidTr="003014A0">
        <w:trPr>
          <w:trHeight w:val="273"/>
        </w:trPr>
        <w:tc>
          <w:tcPr>
            <w:tcW w:w="912" w:type="dxa"/>
          </w:tcPr>
          <w:p w:rsidR="003014A0" w:rsidRPr="00603492" w:rsidRDefault="003014A0" w:rsidP="003014A0">
            <w:pPr>
              <w:rPr>
                <w:rFonts w:asciiTheme="minorHAnsi" w:hAnsiTheme="minorHAnsi"/>
                <w:b/>
              </w:rPr>
            </w:pPr>
          </w:p>
        </w:tc>
        <w:tc>
          <w:tcPr>
            <w:tcW w:w="1896" w:type="dxa"/>
          </w:tcPr>
          <w:p w:rsidR="003014A0" w:rsidRPr="003846C4" w:rsidRDefault="003014A0" w:rsidP="003014A0">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DOA/Division of Motor Vehicles</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Tony Piper</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ASAP Program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AK DHSS/Alcohol Safety Action Program (ASAP)</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w:t>
            </w: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 xml:space="preserve">Mark </w:t>
            </w:r>
            <w:proofErr w:type="spellStart"/>
            <w:r w:rsidRPr="003846C4">
              <w:rPr>
                <w:rFonts w:asciiTheme="minorHAnsi" w:hAnsiTheme="minorHAnsi"/>
              </w:rPr>
              <w:t>Chahanovich</w:t>
            </w:r>
            <w:proofErr w:type="spellEnd"/>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JOMIS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DHSS/Division of Juvenile Justice</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AK DHSS, Division of Health Care Services, Background Check Unit</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Scott Stair/</w:t>
            </w:r>
            <w:r w:rsidRPr="003846C4">
              <w:rPr>
                <w:rFonts w:asciiTheme="minorHAnsi" w:hAnsiTheme="minorHAnsi"/>
              </w:rPr>
              <w:t>Shawn Stendevad</w:t>
            </w:r>
          </w:p>
        </w:tc>
        <w:tc>
          <w:tcPr>
            <w:tcW w:w="2878" w:type="dxa"/>
          </w:tcPr>
          <w:p w:rsidR="003014A0" w:rsidRPr="003846C4" w:rsidRDefault="003014A0" w:rsidP="003014A0">
            <w:pPr>
              <w:pStyle w:val="ListParagraph"/>
              <w:ind w:left="0"/>
              <w:rPr>
                <w:rFonts w:asciiTheme="minorHAnsi" w:hAnsiTheme="minorHAnsi"/>
              </w:rPr>
            </w:pPr>
            <w:r>
              <w:rPr>
                <w:rFonts w:asciiTheme="minorHAnsi" w:hAnsiTheme="minorHAnsi"/>
              </w:rPr>
              <w:t xml:space="preserve">CIU </w:t>
            </w:r>
            <w:r w:rsidRPr="003846C4">
              <w:rPr>
                <w:rFonts w:asciiTheme="minorHAnsi" w:hAnsiTheme="minorHAnsi"/>
              </w:rPr>
              <w:t>Investigat</w:t>
            </w:r>
            <w:r>
              <w:rPr>
                <w:rFonts w:asciiTheme="minorHAnsi" w:hAnsiTheme="minorHAnsi"/>
              </w:rPr>
              <w:t>ions</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Dept., of Revenue, CIU</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Miles Brookes</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DOT, AK Highway Safety</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Default="003014A0" w:rsidP="003014A0">
            <w:pPr>
              <w:pStyle w:val="ListParagraph"/>
              <w:ind w:left="0"/>
              <w:rPr>
                <w:rFonts w:asciiTheme="minorHAnsi" w:hAnsiTheme="minorHAnsi"/>
              </w:rPr>
            </w:pPr>
            <w:r>
              <w:rPr>
                <w:rFonts w:asciiTheme="minorHAnsi" w:hAnsiTheme="minorHAnsi"/>
              </w:rPr>
              <w:t>Kat Shuey</w:t>
            </w:r>
          </w:p>
          <w:p w:rsidR="003014A0" w:rsidRPr="003846C4" w:rsidRDefault="003014A0" w:rsidP="003014A0">
            <w:pPr>
              <w:pStyle w:val="ListParagraph"/>
              <w:ind w:left="0"/>
              <w:rPr>
                <w:rFonts w:asciiTheme="minorHAnsi" w:hAnsiTheme="minorHAnsi"/>
              </w:rPr>
            </w:pPr>
            <w:r>
              <w:rPr>
                <w:rFonts w:asciiTheme="minorHAnsi" w:hAnsiTheme="minorHAnsi"/>
              </w:rPr>
              <w:t>Ron Frazier</w:t>
            </w:r>
          </w:p>
        </w:tc>
        <w:tc>
          <w:tcPr>
            <w:tcW w:w="2878" w:type="dxa"/>
          </w:tcPr>
          <w:p w:rsidR="003014A0" w:rsidRDefault="003014A0" w:rsidP="003014A0">
            <w:pPr>
              <w:pStyle w:val="ListParagraph"/>
              <w:ind w:left="0"/>
              <w:rPr>
                <w:rFonts w:asciiTheme="minorHAnsi" w:hAnsiTheme="minorHAnsi"/>
              </w:rPr>
            </w:pPr>
            <w:r w:rsidRPr="003846C4">
              <w:rPr>
                <w:rFonts w:asciiTheme="minorHAnsi" w:hAnsiTheme="minorHAnsi"/>
              </w:rPr>
              <w:t>Lieutenant, AST</w:t>
            </w:r>
          </w:p>
          <w:p w:rsidR="003014A0" w:rsidRPr="003846C4" w:rsidRDefault="003014A0" w:rsidP="003014A0">
            <w:pPr>
              <w:pStyle w:val="ListParagraph"/>
              <w:ind w:left="0"/>
              <w:rPr>
                <w:rFonts w:asciiTheme="minorHAnsi" w:hAnsiTheme="minorHAnsi"/>
              </w:rPr>
            </w:pPr>
            <w:r>
              <w:rPr>
                <w:rFonts w:asciiTheme="minorHAnsi" w:hAnsiTheme="minorHAnsi"/>
              </w:rPr>
              <w:t>AST Info Systems Coordinator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Dept. of Public Safety, AST</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Shelly Growden</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Alaska Division of Elections</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Emily Davies</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Municipality of Anchorage (DHHS)</w:t>
            </w:r>
          </w:p>
        </w:tc>
      </w:tr>
      <w:tr w:rsidR="003014A0" w:rsidRPr="003846C4" w:rsidTr="003014A0">
        <w:trPr>
          <w:trHeight w:val="70"/>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Rick Calcote</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Policy and Planning</w:t>
            </w:r>
          </w:p>
        </w:tc>
        <w:tc>
          <w:tcPr>
            <w:tcW w:w="4412" w:type="dxa"/>
          </w:tcPr>
          <w:p w:rsidR="003014A0" w:rsidRPr="003846C4" w:rsidRDefault="003014A0" w:rsidP="006F594A">
            <w:pPr>
              <w:pStyle w:val="ListParagraph"/>
              <w:numPr>
                <w:ilvl w:val="0"/>
                <w:numId w:val="32"/>
              </w:numPr>
              <w:rPr>
                <w:rFonts w:asciiTheme="minorHAnsi" w:hAnsiTheme="minorHAnsi"/>
              </w:rPr>
            </w:pPr>
            <w:r w:rsidRPr="003846C4">
              <w:rPr>
                <w:rFonts w:asciiTheme="minorHAnsi" w:hAnsiTheme="minorHAnsi"/>
              </w:rPr>
              <w:t>DHSS, Division of Behavioral Health</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3014A0">
            <w:pPr>
              <w:rPr>
                <w:rFonts w:asciiTheme="minorHAnsi" w:hAnsiTheme="minorHAnsi"/>
              </w:rPr>
            </w:pPr>
            <w:r w:rsidRPr="003846C4">
              <w:rPr>
                <w:rFonts w:asciiTheme="minorHAnsi" w:hAnsiTheme="minorHAnsi"/>
              </w:rPr>
              <w:t>21,  Alaska Native Justice Center</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 xml:space="preserve">Cindy Franklin </w:t>
            </w:r>
          </w:p>
        </w:tc>
        <w:tc>
          <w:tcPr>
            <w:tcW w:w="2878" w:type="dxa"/>
          </w:tcPr>
          <w:p w:rsidR="003014A0" w:rsidRPr="003846C4" w:rsidRDefault="003014A0" w:rsidP="003014A0">
            <w:pPr>
              <w:pStyle w:val="ListParagraph"/>
              <w:ind w:left="0"/>
              <w:rPr>
                <w:rFonts w:asciiTheme="minorHAnsi" w:hAnsiTheme="minorHAnsi"/>
              </w:rPr>
            </w:pPr>
            <w:r w:rsidRPr="003846C4">
              <w:rPr>
                <w:rFonts w:asciiTheme="minorHAnsi" w:hAnsiTheme="minorHAnsi"/>
              </w:rPr>
              <w:t>Director/Licensing  Examiner</w:t>
            </w:r>
          </w:p>
        </w:tc>
        <w:tc>
          <w:tcPr>
            <w:tcW w:w="4412" w:type="dxa"/>
          </w:tcPr>
          <w:p w:rsidR="003014A0" w:rsidRPr="003846C4" w:rsidRDefault="003014A0" w:rsidP="003014A0">
            <w:pPr>
              <w:rPr>
                <w:rFonts w:asciiTheme="minorHAnsi" w:hAnsiTheme="minorHAnsi"/>
              </w:rPr>
            </w:pPr>
            <w:r w:rsidRPr="003846C4">
              <w:rPr>
                <w:rFonts w:asciiTheme="minorHAnsi" w:hAnsiTheme="minorHAnsi"/>
              </w:rPr>
              <w:t>22.  Alcohol Beverage Control Board</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Deb Senn</w:t>
            </w:r>
          </w:p>
        </w:tc>
        <w:tc>
          <w:tcPr>
            <w:tcW w:w="2878" w:type="dxa"/>
          </w:tcPr>
          <w:p w:rsidR="003014A0" w:rsidRPr="003846C4" w:rsidRDefault="003014A0" w:rsidP="003014A0">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3014A0" w:rsidRPr="003846C4" w:rsidRDefault="003014A0" w:rsidP="003014A0">
            <w:pPr>
              <w:rPr>
                <w:rFonts w:asciiTheme="minorHAnsi" w:hAnsiTheme="minorHAnsi"/>
              </w:rPr>
            </w:pPr>
            <w:r>
              <w:rPr>
                <w:rFonts w:asciiTheme="minorHAnsi" w:hAnsiTheme="minorHAnsi"/>
              </w:rPr>
              <w:t>23. City &amp; Borough of Juneau – Dept. of Law</w:t>
            </w: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Default="003014A0" w:rsidP="003014A0">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3014A0" w:rsidRDefault="003014A0" w:rsidP="003014A0">
            <w:pPr>
              <w:pStyle w:val="ListParagraph"/>
              <w:ind w:left="0"/>
              <w:rPr>
                <w:rFonts w:asciiTheme="minorHAnsi" w:hAnsiTheme="minorHAnsi"/>
              </w:rPr>
            </w:pPr>
            <w:r>
              <w:rPr>
                <w:rFonts w:asciiTheme="minorHAnsi" w:hAnsiTheme="minorHAnsi"/>
              </w:rPr>
              <w:t>Database Specialist</w:t>
            </w:r>
          </w:p>
        </w:tc>
        <w:tc>
          <w:tcPr>
            <w:tcW w:w="4412" w:type="dxa"/>
          </w:tcPr>
          <w:p w:rsidR="003014A0" w:rsidRDefault="003014A0" w:rsidP="003014A0">
            <w:pPr>
              <w:rPr>
                <w:rFonts w:asciiTheme="minorHAnsi" w:hAnsiTheme="minorHAnsi"/>
              </w:rPr>
            </w:pPr>
            <w:r>
              <w:rPr>
                <w:rFonts w:asciiTheme="minorHAnsi" w:hAnsiTheme="minorHAnsi"/>
              </w:rPr>
              <w:t>24. Juneau Police Department</w:t>
            </w:r>
          </w:p>
        </w:tc>
      </w:tr>
      <w:tr w:rsidR="003014A0" w:rsidRPr="003846C4" w:rsidTr="003014A0">
        <w:trPr>
          <w:trHeight w:val="237"/>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b/>
                <w:sz w:val="18"/>
                <w:szCs w:val="18"/>
              </w:rPr>
            </w:pPr>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3014A0">
            <w:pPr>
              <w:pStyle w:val="ListParagraph"/>
              <w:ind w:left="360"/>
              <w:rPr>
                <w:rFonts w:asciiTheme="minorHAnsi" w:hAnsiTheme="minorHAnsi"/>
              </w:rPr>
            </w:pPr>
          </w:p>
        </w:tc>
      </w:tr>
      <w:tr w:rsidR="003014A0" w:rsidRPr="003846C4" w:rsidTr="003014A0">
        <w:trPr>
          <w:trHeight w:val="237"/>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D6451A" w:rsidRDefault="003014A0" w:rsidP="003014A0">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3014A0">
            <w:pPr>
              <w:pStyle w:val="ListParagraph"/>
              <w:ind w:left="0"/>
              <w:rPr>
                <w:rFonts w:asciiTheme="minorHAnsi" w:hAnsiTheme="minorHAnsi"/>
              </w:rPr>
            </w:pP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3014A0" w:rsidP="003014A0">
            <w:pPr>
              <w:pStyle w:val="ListParagraph"/>
              <w:ind w:left="0"/>
              <w:rPr>
                <w:rFonts w:asciiTheme="minorHAnsi" w:hAnsiTheme="minorHAnsi"/>
              </w:rPr>
            </w:pPr>
            <w:r>
              <w:rPr>
                <w:rFonts w:asciiTheme="minorHAnsi" w:hAnsiTheme="minorHAnsi"/>
              </w:rPr>
              <w:t>Kristin Bechtel, CRJ</w:t>
            </w:r>
          </w:p>
        </w:tc>
        <w:tc>
          <w:tcPr>
            <w:tcW w:w="2878" w:type="dxa"/>
          </w:tcPr>
          <w:p w:rsidR="003014A0" w:rsidRPr="003846C4" w:rsidRDefault="00C543DF" w:rsidP="003014A0">
            <w:pPr>
              <w:rPr>
                <w:rFonts w:asciiTheme="minorHAnsi" w:hAnsiTheme="minorHAnsi"/>
              </w:rPr>
            </w:pPr>
            <w:r>
              <w:rPr>
                <w:rFonts w:asciiTheme="minorHAnsi" w:hAnsiTheme="minorHAnsi"/>
              </w:rPr>
              <w:t xml:space="preserve"> </w:t>
            </w:r>
            <w:r w:rsidR="00FD1F55">
              <w:rPr>
                <w:rFonts w:asciiTheme="minorHAnsi" w:hAnsiTheme="minorHAnsi"/>
              </w:rPr>
              <w:t>April Wilkerson, DOC</w:t>
            </w:r>
          </w:p>
        </w:tc>
        <w:tc>
          <w:tcPr>
            <w:tcW w:w="4412" w:type="dxa"/>
          </w:tcPr>
          <w:p w:rsidR="003014A0" w:rsidRPr="003846C4" w:rsidRDefault="003014A0" w:rsidP="003014A0">
            <w:pPr>
              <w:rPr>
                <w:rFonts w:asciiTheme="minorHAnsi" w:hAnsiTheme="minorHAnsi"/>
              </w:rPr>
            </w:pP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E45FCF" w:rsidP="003014A0">
            <w:pPr>
              <w:pStyle w:val="ListParagraph"/>
              <w:ind w:left="0"/>
              <w:rPr>
                <w:rFonts w:asciiTheme="minorHAnsi" w:hAnsiTheme="minorHAnsi"/>
              </w:rPr>
            </w:pPr>
            <w:r>
              <w:rPr>
                <w:rFonts w:asciiTheme="minorHAnsi" w:hAnsiTheme="minorHAnsi"/>
              </w:rPr>
              <w:t>Madeline Warren, CRJ</w:t>
            </w:r>
          </w:p>
        </w:tc>
        <w:tc>
          <w:tcPr>
            <w:tcW w:w="2878" w:type="dxa"/>
          </w:tcPr>
          <w:p w:rsidR="003014A0" w:rsidRPr="003846C4" w:rsidRDefault="00FD1F55" w:rsidP="003014A0">
            <w:pPr>
              <w:pStyle w:val="ListParagraph"/>
              <w:ind w:left="0"/>
              <w:rPr>
                <w:rFonts w:asciiTheme="minorHAnsi" w:hAnsiTheme="minorHAnsi"/>
              </w:rPr>
            </w:pPr>
            <w:r>
              <w:rPr>
                <w:rFonts w:asciiTheme="minorHAnsi" w:hAnsiTheme="minorHAnsi"/>
              </w:rPr>
              <w:t>C</w:t>
            </w:r>
            <w:r w:rsidR="00C543DF">
              <w:rPr>
                <w:rFonts w:asciiTheme="minorHAnsi" w:hAnsiTheme="minorHAnsi"/>
              </w:rPr>
              <w:t>lare Sullivan, Deputy Commissioner, DOC</w:t>
            </w:r>
          </w:p>
        </w:tc>
        <w:tc>
          <w:tcPr>
            <w:tcW w:w="4412" w:type="dxa"/>
          </w:tcPr>
          <w:p w:rsidR="003014A0" w:rsidRPr="003846C4" w:rsidRDefault="003014A0" w:rsidP="003014A0">
            <w:pPr>
              <w:pStyle w:val="ListParagraph"/>
              <w:ind w:left="0"/>
              <w:rPr>
                <w:rFonts w:asciiTheme="minorHAnsi" w:hAnsiTheme="minorHAnsi"/>
              </w:rPr>
            </w:pPr>
          </w:p>
        </w:tc>
      </w:tr>
      <w:tr w:rsidR="003014A0" w:rsidRPr="003846C4" w:rsidTr="003014A0">
        <w:trPr>
          <w:trHeight w:val="192"/>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E45FCF" w:rsidP="003014A0">
            <w:pPr>
              <w:pStyle w:val="ListParagraph"/>
              <w:ind w:left="0" w:right="-246"/>
              <w:rPr>
                <w:rFonts w:asciiTheme="minorHAnsi" w:hAnsiTheme="minorHAnsi"/>
              </w:rPr>
            </w:pPr>
            <w:r>
              <w:rPr>
                <w:rFonts w:asciiTheme="minorHAnsi" w:hAnsiTheme="minorHAnsi"/>
              </w:rPr>
              <w:t>Mike Matthews, DOC</w:t>
            </w:r>
          </w:p>
        </w:tc>
        <w:tc>
          <w:tcPr>
            <w:tcW w:w="2878" w:type="dxa"/>
          </w:tcPr>
          <w:p w:rsidR="003014A0" w:rsidRPr="00366524" w:rsidRDefault="00C543DF" w:rsidP="003014A0">
            <w:pPr>
              <w:rPr>
                <w:rFonts w:asciiTheme="minorHAnsi" w:hAnsiTheme="minorHAnsi"/>
              </w:rPr>
            </w:pPr>
            <w:r>
              <w:rPr>
                <w:rFonts w:asciiTheme="minorHAnsi" w:hAnsiTheme="minorHAnsi"/>
              </w:rPr>
              <w:t>Geri Fox, DOC</w:t>
            </w:r>
          </w:p>
        </w:tc>
        <w:tc>
          <w:tcPr>
            <w:tcW w:w="4412" w:type="dxa"/>
          </w:tcPr>
          <w:p w:rsidR="003014A0" w:rsidRPr="003846C4" w:rsidRDefault="003014A0" w:rsidP="003014A0">
            <w:pPr>
              <w:rPr>
                <w:rFonts w:asciiTheme="minorHAnsi" w:hAnsiTheme="minorHAnsi"/>
              </w:rPr>
            </w:pPr>
          </w:p>
        </w:tc>
      </w:tr>
      <w:tr w:rsidR="003014A0" w:rsidRPr="003846C4" w:rsidTr="003014A0">
        <w:trPr>
          <w:trHeight w:val="282"/>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E45FCF" w:rsidP="003014A0">
            <w:pPr>
              <w:pStyle w:val="ListParagraph"/>
              <w:ind w:left="0"/>
              <w:rPr>
                <w:rFonts w:asciiTheme="minorHAnsi" w:hAnsiTheme="minorHAnsi"/>
              </w:rPr>
            </w:pPr>
            <w:r>
              <w:rPr>
                <w:rFonts w:asciiTheme="minorHAnsi" w:hAnsiTheme="minorHAnsi"/>
              </w:rPr>
              <w:t xml:space="preserve">Corey Allen Young </w:t>
            </w:r>
            <w:r w:rsidR="00FD1F55">
              <w:rPr>
                <w:rFonts w:asciiTheme="minorHAnsi" w:hAnsiTheme="minorHAnsi"/>
              </w:rPr>
              <w:t>, DOC</w:t>
            </w:r>
          </w:p>
        </w:tc>
        <w:tc>
          <w:tcPr>
            <w:tcW w:w="2878" w:type="dxa"/>
          </w:tcPr>
          <w:p w:rsidR="003014A0" w:rsidRPr="003846C4" w:rsidRDefault="00C543DF" w:rsidP="003014A0">
            <w:pPr>
              <w:pStyle w:val="ListParagraph"/>
              <w:ind w:left="0"/>
              <w:rPr>
                <w:rFonts w:asciiTheme="minorHAnsi" w:hAnsiTheme="minorHAnsi"/>
              </w:rPr>
            </w:pPr>
            <w:r>
              <w:rPr>
                <w:rFonts w:asciiTheme="minorHAnsi" w:hAnsiTheme="minorHAnsi"/>
              </w:rPr>
              <w:t>Melissa Threadgill, CRJ</w:t>
            </w:r>
          </w:p>
        </w:tc>
        <w:tc>
          <w:tcPr>
            <w:tcW w:w="4412" w:type="dxa"/>
          </w:tcPr>
          <w:p w:rsidR="003014A0" w:rsidRPr="003846C4" w:rsidRDefault="003014A0" w:rsidP="003014A0">
            <w:pPr>
              <w:rPr>
                <w:rFonts w:asciiTheme="minorHAnsi" w:hAnsiTheme="minorHAnsi"/>
              </w:rPr>
            </w:pPr>
          </w:p>
        </w:tc>
      </w:tr>
      <w:tr w:rsidR="003014A0" w:rsidRPr="003846C4" w:rsidTr="003014A0">
        <w:trPr>
          <w:trHeight w:val="183"/>
        </w:trPr>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FD1F55" w:rsidP="003014A0">
            <w:pPr>
              <w:pStyle w:val="ListParagraph"/>
              <w:ind w:left="0"/>
              <w:rPr>
                <w:rFonts w:asciiTheme="minorHAnsi" w:hAnsiTheme="minorHAnsi"/>
              </w:rPr>
            </w:pPr>
            <w:r>
              <w:rPr>
                <w:rFonts w:asciiTheme="minorHAnsi" w:hAnsiTheme="minorHAnsi"/>
              </w:rPr>
              <w:t>Jill Sobottka, ACS</w:t>
            </w:r>
          </w:p>
        </w:tc>
        <w:tc>
          <w:tcPr>
            <w:tcW w:w="2878" w:type="dxa"/>
          </w:tcPr>
          <w:p w:rsidR="003014A0" w:rsidRPr="003846C4" w:rsidRDefault="00C543DF" w:rsidP="003014A0">
            <w:pPr>
              <w:pStyle w:val="ListParagraph"/>
              <w:ind w:left="0"/>
              <w:rPr>
                <w:rFonts w:asciiTheme="minorHAnsi" w:hAnsiTheme="minorHAnsi"/>
              </w:rPr>
            </w:pPr>
            <w:r>
              <w:rPr>
                <w:rFonts w:asciiTheme="minorHAnsi" w:hAnsiTheme="minorHAnsi"/>
              </w:rPr>
              <w:t>Benjamin Hager, ACS</w:t>
            </w:r>
          </w:p>
        </w:tc>
        <w:tc>
          <w:tcPr>
            <w:tcW w:w="4412" w:type="dxa"/>
          </w:tcPr>
          <w:p w:rsidR="003014A0" w:rsidRPr="003846C4" w:rsidRDefault="003014A0" w:rsidP="003014A0">
            <w:pPr>
              <w:rPr>
                <w:rFonts w:asciiTheme="minorHAnsi" w:hAnsiTheme="minorHAnsi"/>
              </w:rPr>
            </w:pPr>
          </w:p>
        </w:tc>
      </w:tr>
      <w:tr w:rsidR="003014A0" w:rsidRPr="003846C4" w:rsidTr="003014A0">
        <w:tc>
          <w:tcPr>
            <w:tcW w:w="912" w:type="dxa"/>
          </w:tcPr>
          <w:p w:rsidR="003014A0" w:rsidRPr="003846C4" w:rsidRDefault="003014A0" w:rsidP="003014A0">
            <w:pPr>
              <w:pStyle w:val="ListParagraph"/>
              <w:ind w:left="0"/>
              <w:rPr>
                <w:rFonts w:asciiTheme="minorHAnsi" w:hAnsiTheme="minorHAnsi"/>
              </w:rPr>
            </w:pPr>
          </w:p>
        </w:tc>
        <w:tc>
          <w:tcPr>
            <w:tcW w:w="1896" w:type="dxa"/>
          </w:tcPr>
          <w:p w:rsidR="003014A0" w:rsidRPr="003846C4" w:rsidRDefault="00FD1F55" w:rsidP="003014A0">
            <w:pPr>
              <w:pStyle w:val="ListParagraph"/>
              <w:ind w:left="0"/>
              <w:rPr>
                <w:rFonts w:asciiTheme="minorHAnsi" w:hAnsiTheme="minorHAnsi"/>
              </w:rPr>
            </w:pPr>
            <w:r>
              <w:rPr>
                <w:rFonts w:asciiTheme="minorHAnsi" w:hAnsiTheme="minorHAnsi"/>
              </w:rPr>
              <w:t>Michael Gimm, DOC</w:t>
            </w:r>
          </w:p>
        </w:tc>
        <w:tc>
          <w:tcPr>
            <w:tcW w:w="2878" w:type="dxa"/>
          </w:tcPr>
          <w:p w:rsidR="003014A0" w:rsidRPr="003846C4" w:rsidRDefault="003014A0" w:rsidP="003014A0">
            <w:pPr>
              <w:pStyle w:val="ListParagraph"/>
              <w:ind w:left="0"/>
              <w:rPr>
                <w:rFonts w:asciiTheme="minorHAnsi" w:hAnsiTheme="minorHAnsi"/>
              </w:rPr>
            </w:pPr>
          </w:p>
        </w:tc>
        <w:tc>
          <w:tcPr>
            <w:tcW w:w="4412" w:type="dxa"/>
          </w:tcPr>
          <w:p w:rsidR="003014A0" w:rsidRPr="003846C4" w:rsidRDefault="003014A0" w:rsidP="003014A0">
            <w:pPr>
              <w:rPr>
                <w:rFonts w:asciiTheme="minorHAnsi" w:hAnsiTheme="minorHAnsi"/>
              </w:rPr>
            </w:pPr>
          </w:p>
        </w:tc>
      </w:tr>
      <w:tr w:rsidR="003014A0" w:rsidRPr="003846C4" w:rsidTr="003014A0">
        <w:tc>
          <w:tcPr>
            <w:tcW w:w="912" w:type="dxa"/>
            <w:tcBorders>
              <w:bottom w:val="single" w:sz="4" w:space="0" w:color="auto"/>
            </w:tcBorders>
          </w:tcPr>
          <w:p w:rsidR="003014A0" w:rsidRPr="003846C4" w:rsidRDefault="003014A0" w:rsidP="003014A0">
            <w:pPr>
              <w:pStyle w:val="ListParagraph"/>
              <w:ind w:left="0"/>
              <w:rPr>
                <w:rFonts w:asciiTheme="minorHAnsi" w:hAnsiTheme="minorHAnsi"/>
              </w:rPr>
            </w:pPr>
          </w:p>
        </w:tc>
        <w:tc>
          <w:tcPr>
            <w:tcW w:w="1896" w:type="dxa"/>
            <w:tcBorders>
              <w:bottom w:val="single" w:sz="4" w:space="0" w:color="auto"/>
            </w:tcBorders>
          </w:tcPr>
          <w:p w:rsidR="003014A0" w:rsidRPr="003846C4" w:rsidRDefault="003014A0" w:rsidP="003014A0">
            <w:pPr>
              <w:pStyle w:val="ListParagraph"/>
              <w:ind w:left="0"/>
              <w:rPr>
                <w:rFonts w:asciiTheme="minorHAnsi" w:hAnsiTheme="minorHAnsi"/>
              </w:rPr>
            </w:pPr>
          </w:p>
        </w:tc>
        <w:tc>
          <w:tcPr>
            <w:tcW w:w="2878" w:type="dxa"/>
            <w:tcBorders>
              <w:bottom w:val="single" w:sz="4" w:space="0" w:color="auto"/>
            </w:tcBorders>
          </w:tcPr>
          <w:p w:rsidR="003014A0" w:rsidRPr="003846C4" w:rsidRDefault="003014A0" w:rsidP="003014A0">
            <w:pPr>
              <w:pStyle w:val="ListParagraph"/>
              <w:ind w:left="0"/>
              <w:rPr>
                <w:rFonts w:asciiTheme="minorHAnsi" w:hAnsiTheme="minorHAnsi"/>
              </w:rPr>
            </w:pPr>
          </w:p>
        </w:tc>
        <w:tc>
          <w:tcPr>
            <w:tcW w:w="4412" w:type="dxa"/>
            <w:tcBorders>
              <w:bottom w:val="single" w:sz="4" w:space="0" w:color="auto"/>
            </w:tcBorders>
          </w:tcPr>
          <w:p w:rsidR="003014A0" w:rsidRPr="003846C4" w:rsidRDefault="003014A0" w:rsidP="003014A0">
            <w:pPr>
              <w:pStyle w:val="ListParagraph"/>
              <w:ind w:left="74"/>
              <w:rPr>
                <w:rFonts w:asciiTheme="minorHAnsi" w:hAnsiTheme="minorHAnsi"/>
              </w:rPr>
            </w:pPr>
          </w:p>
        </w:tc>
      </w:tr>
      <w:tr w:rsidR="003014A0" w:rsidRPr="003846C4" w:rsidTr="003014A0">
        <w:tc>
          <w:tcPr>
            <w:tcW w:w="912" w:type="dxa"/>
            <w:tcBorders>
              <w:bottom w:val="single" w:sz="4" w:space="0" w:color="auto"/>
            </w:tcBorders>
          </w:tcPr>
          <w:p w:rsidR="003014A0" w:rsidRPr="003846C4" w:rsidRDefault="003014A0" w:rsidP="003014A0">
            <w:pPr>
              <w:pStyle w:val="ListParagraph"/>
              <w:ind w:left="0"/>
              <w:rPr>
                <w:rFonts w:asciiTheme="minorHAnsi" w:hAnsiTheme="minorHAnsi"/>
              </w:rPr>
            </w:pPr>
          </w:p>
        </w:tc>
        <w:tc>
          <w:tcPr>
            <w:tcW w:w="1896" w:type="dxa"/>
            <w:tcBorders>
              <w:bottom w:val="single" w:sz="4" w:space="0" w:color="auto"/>
            </w:tcBorders>
          </w:tcPr>
          <w:p w:rsidR="003014A0" w:rsidRPr="003846C4" w:rsidRDefault="003014A0" w:rsidP="003014A0">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3014A0" w:rsidRPr="003846C4" w:rsidRDefault="003014A0" w:rsidP="003014A0">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3014A0" w:rsidRPr="003846C4" w:rsidRDefault="003014A0" w:rsidP="003014A0">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3014A0" w:rsidRPr="003846C4" w:rsidTr="003014A0">
        <w:tc>
          <w:tcPr>
            <w:tcW w:w="912" w:type="dxa"/>
            <w:shd w:val="pct5" w:color="auto" w:fill="auto"/>
          </w:tcPr>
          <w:p w:rsidR="003014A0" w:rsidRPr="003846C4" w:rsidRDefault="003014A0" w:rsidP="003014A0">
            <w:pPr>
              <w:pStyle w:val="ListParagraph"/>
              <w:ind w:left="0"/>
              <w:rPr>
                <w:rFonts w:asciiTheme="minorHAnsi" w:hAnsiTheme="minorHAnsi"/>
              </w:rPr>
            </w:pPr>
          </w:p>
        </w:tc>
        <w:tc>
          <w:tcPr>
            <w:tcW w:w="1896" w:type="dxa"/>
            <w:shd w:val="pct5" w:color="auto" w:fill="auto"/>
          </w:tcPr>
          <w:p w:rsidR="003014A0" w:rsidRPr="003846C4" w:rsidRDefault="003014A0" w:rsidP="003014A0">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3014A0" w:rsidRPr="003846C4" w:rsidRDefault="003014A0" w:rsidP="003014A0">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3014A0" w:rsidRPr="003846C4" w:rsidRDefault="003014A0" w:rsidP="003014A0">
            <w:pPr>
              <w:pStyle w:val="ListParagraph"/>
              <w:ind w:left="360"/>
              <w:rPr>
                <w:rFonts w:asciiTheme="minorHAnsi" w:hAnsiTheme="minorHAnsi"/>
              </w:rPr>
            </w:pPr>
            <w:r w:rsidRPr="003846C4">
              <w:rPr>
                <w:rFonts w:asciiTheme="minorHAnsi" w:hAnsiTheme="minorHAnsi"/>
              </w:rPr>
              <w:t>CODE: 2640853</w:t>
            </w:r>
          </w:p>
        </w:tc>
      </w:tr>
    </w:tbl>
    <w:p w:rsidR="00663E3A" w:rsidRDefault="00663E3A" w:rsidP="003F1B2F">
      <w:pPr>
        <w:rPr>
          <w:rFonts w:asciiTheme="minorHAnsi" w:hAnsiTheme="minorHAnsi" w:cs="Tahoma"/>
          <w:b/>
          <w:bCs/>
          <w:sz w:val="24"/>
          <w:szCs w:val="24"/>
        </w:rPr>
      </w:pPr>
    </w:p>
    <w:p w:rsidR="00996B79" w:rsidRDefault="00996B79" w:rsidP="003F1B2F">
      <w:pPr>
        <w:rPr>
          <w:rFonts w:asciiTheme="minorHAnsi" w:hAnsiTheme="minorHAnsi" w:cs="Tahoma"/>
          <w:b/>
          <w:bCs/>
          <w:sz w:val="24"/>
          <w:szCs w:val="24"/>
        </w:rPr>
      </w:pPr>
    </w:p>
    <w:p w:rsidR="00996B79" w:rsidRDefault="00996B79" w:rsidP="003F1B2F">
      <w:pPr>
        <w:rPr>
          <w:rFonts w:asciiTheme="minorHAnsi" w:hAnsiTheme="minorHAnsi" w:cs="Tahoma"/>
          <w:b/>
          <w:bCs/>
          <w:sz w:val="24"/>
          <w:szCs w:val="24"/>
        </w:rPr>
      </w:pPr>
    </w:p>
    <w:p w:rsidR="003F4212" w:rsidRPr="003F4212" w:rsidRDefault="003F4212" w:rsidP="003F4212">
      <w:pPr>
        <w:pStyle w:val="E-mailSignature"/>
        <w:rPr>
          <w:rFonts w:asciiTheme="minorHAnsi" w:hAnsiTheme="minorHAnsi" w:cs="Tahoma"/>
          <w:sz w:val="24"/>
          <w:szCs w:val="24"/>
        </w:rPr>
      </w:pPr>
      <w:r w:rsidRPr="003F4212">
        <w:rPr>
          <w:rFonts w:asciiTheme="minorHAnsi" w:hAnsiTheme="minorHAnsi" w:cs="Tahoma"/>
          <w:b/>
          <w:bCs/>
          <w:sz w:val="24"/>
          <w:szCs w:val="24"/>
        </w:rPr>
        <w:t>12:00 to 1:10 p.m.</w:t>
      </w:r>
    </w:p>
    <w:p w:rsidR="003F4212" w:rsidRPr="003F4212" w:rsidRDefault="003F4212" w:rsidP="003F4212">
      <w:pPr>
        <w:rPr>
          <w:rFonts w:asciiTheme="minorHAnsi" w:hAnsiTheme="minorHAnsi"/>
          <w:color w:val="1F497D"/>
          <w:sz w:val="24"/>
          <w:szCs w:val="24"/>
        </w:rPr>
      </w:pPr>
      <w:r w:rsidRPr="003F4212">
        <w:rPr>
          <w:rFonts w:asciiTheme="minorHAnsi" w:hAnsiTheme="minorHAnsi" w:cs="Tahoma"/>
          <w:b/>
          <w:bCs/>
          <w:sz w:val="24"/>
          <w:szCs w:val="24"/>
        </w:rPr>
        <w:t xml:space="preserve">Senate Bill 91 Pretrial Risk Assessment Requirements and an Overview of Pretrial Assessment.    Kristin Bechtel and Madeline Warren, Community Resources for Justice, Crime &amp; Justice Institute </w:t>
      </w:r>
      <w:r w:rsidR="00140BF1">
        <w:rPr>
          <w:rFonts w:asciiTheme="minorHAnsi" w:hAnsiTheme="minorHAnsi" w:cs="Tahoma"/>
          <w:b/>
          <w:bCs/>
          <w:sz w:val="24"/>
          <w:szCs w:val="24"/>
        </w:rPr>
        <w:t>(CR</w:t>
      </w:r>
      <w:r w:rsidR="008F31C6">
        <w:rPr>
          <w:rFonts w:asciiTheme="minorHAnsi" w:hAnsiTheme="minorHAnsi" w:cs="Tahoma"/>
          <w:b/>
          <w:bCs/>
          <w:sz w:val="24"/>
          <w:szCs w:val="24"/>
        </w:rPr>
        <w:t>I)</w:t>
      </w:r>
      <w:r w:rsidR="00140BF1">
        <w:rPr>
          <w:rFonts w:asciiTheme="minorHAnsi" w:hAnsiTheme="minorHAnsi" w:cs="Tahoma"/>
          <w:b/>
          <w:bCs/>
          <w:sz w:val="24"/>
          <w:szCs w:val="24"/>
        </w:rPr>
        <w:t xml:space="preserve"> </w:t>
      </w:r>
      <w:r w:rsidRPr="003F4212">
        <w:rPr>
          <w:rFonts w:asciiTheme="minorHAnsi" w:hAnsiTheme="minorHAnsi" w:cs="Tahoma"/>
          <w:sz w:val="24"/>
          <w:szCs w:val="24"/>
        </w:rPr>
        <w:t>discuss</w:t>
      </w:r>
      <w:r w:rsidR="003D26AE">
        <w:rPr>
          <w:rFonts w:asciiTheme="minorHAnsi" w:hAnsiTheme="minorHAnsi" w:cs="Tahoma"/>
          <w:sz w:val="24"/>
          <w:szCs w:val="24"/>
        </w:rPr>
        <w:t>ed</w:t>
      </w:r>
      <w:r w:rsidRPr="003F4212">
        <w:rPr>
          <w:rFonts w:asciiTheme="minorHAnsi" w:hAnsiTheme="minorHAnsi" w:cs="Tahoma"/>
          <w:sz w:val="24"/>
          <w:szCs w:val="24"/>
        </w:rPr>
        <w:t xml:space="preserve"> </w:t>
      </w:r>
      <w:r w:rsidR="00F612AA">
        <w:rPr>
          <w:rFonts w:asciiTheme="minorHAnsi" w:hAnsiTheme="minorHAnsi" w:cs="Tahoma"/>
          <w:sz w:val="24"/>
          <w:szCs w:val="24"/>
        </w:rPr>
        <w:t>the C</w:t>
      </w:r>
      <w:r w:rsidR="00140BF1">
        <w:rPr>
          <w:rFonts w:asciiTheme="minorHAnsi" w:hAnsiTheme="minorHAnsi" w:cs="Tahoma"/>
          <w:sz w:val="24"/>
          <w:szCs w:val="24"/>
        </w:rPr>
        <w:t xml:space="preserve">RJ’s </w:t>
      </w:r>
      <w:r w:rsidRPr="003F4212">
        <w:rPr>
          <w:rFonts w:asciiTheme="minorHAnsi" w:hAnsiTheme="minorHAnsi" w:cs="Tahoma"/>
          <w:sz w:val="24"/>
          <w:szCs w:val="24"/>
        </w:rPr>
        <w:t>work with the State of Alaska in developing an assessment tool</w:t>
      </w:r>
      <w:r w:rsidR="00F612AA">
        <w:rPr>
          <w:rFonts w:asciiTheme="minorHAnsi" w:hAnsiTheme="minorHAnsi" w:cs="Tahoma"/>
          <w:sz w:val="24"/>
          <w:szCs w:val="24"/>
        </w:rPr>
        <w:t xml:space="preserve">.  </w:t>
      </w:r>
      <w:r w:rsidRPr="003F4212">
        <w:rPr>
          <w:rFonts w:asciiTheme="minorHAnsi" w:hAnsiTheme="minorHAnsi" w:cs="Tahoma"/>
          <w:sz w:val="24"/>
          <w:szCs w:val="24"/>
        </w:rPr>
        <w:t xml:space="preserve"> The </w:t>
      </w:r>
      <w:r w:rsidR="00140BF1">
        <w:rPr>
          <w:rFonts w:asciiTheme="minorHAnsi" w:hAnsiTheme="minorHAnsi" w:cs="Tahoma"/>
          <w:sz w:val="24"/>
          <w:szCs w:val="24"/>
        </w:rPr>
        <w:t>C</w:t>
      </w:r>
      <w:r w:rsidRPr="003F4212">
        <w:rPr>
          <w:rFonts w:asciiTheme="minorHAnsi" w:hAnsiTheme="minorHAnsi" w:cs="Tahoma"/>
          <w:sz w:val="24"/>
          <w:szCs w:val="24"/>
        </w:rPr>
        <w:t xml:space="preserve">JI provides nonpartisan consulting, policy analysis, and research services to improve public safety in communities throughout the United States.  </w:t>
      </w:r>
      <w:hyperlink r:id="rId17" w:history="1">
        <w:r w:rsidRPr="003F4212">
          <w:rPr>
            <w:rStyle w:val="Hyperlink"/>
            <w:rFonts w:asciiTheme="minorHAnsi" w:hAnsiTheme="minorHAnsi" w:cs="Tahoma"/>
            <w:color w:val="0563C1"/>
            <w:sz w:val="24"/>
            <w:szCs w:val="24"/>
          </w:rPr>
          <w:t>www.crj.org/cji</w:t>
        </w:r>
      </w:hyperlink>
    </w:p>
    <w:p w:rsidR="003F4212" w:rsidRDefault="003F4212" w:rsidP="003F4212">
      <w:pPr>
        <w:rPr>
          <w:rFonts w:asciiTheme="minorHAnsi" w:hAnsiTheme="minorHAnsi"/>
          <w:color w:val="1F497D"/>
          <w:sz w:val="24"/>
          <w:szCs w:val="24"/>
        </w:rPr>
      </w:pPr>
    </w:p>
    <w:p w:rsidR="00BD5210" w:rsidRDefault="00756A59" w:rsidP="003F4212">
      <w:pPr>
        <w:rPr>
          <w:rFonts w:asciiTheme="minorHAnsi" w:hAnsiTheme="minorHAnsi"/>
          <w:sz w:val="24"/>
          <w:szCs w:val="24"/>
        </w:rPr>
      </w:pPr>
      <w:r>
        <w:rPr>
          <w:rFonts w:asciiTheme="minorHAnsi" w:hAnsiTheme="minorHAnsi"/>
          <w:sz w:val="24"/>
          <w:szCs w:val="24"/>
        </w:rPr>
        <w:t xml:space="preserve">CJI is under contract with the State of Alaska to provide guidance on the selection and adoption of a pretrial assessment </w:t>
      </w:r>
      <w:r w:rsidR="00533142">
        <w:rPr>
          <w:rFonts w:asciiTheme="minorHAnsi" w:hAnsiTheme="minorHAnsi"/>
          <w:sz w:val="24"/>
          <w:szCs w:val="24"/>
        </w:rPr>
        <w:t>tool or to</w:t>
      </w:r>
      <w:r>
        <w:rPr>
          <w:rFonts w:asciiTheme="minorHAnsi" w:hAnsiTheme="minorHAnsi"/>
          <w:sz w:val="24"/>
          <w:szCs w:val="24"/>
        </w:rPr>
        <w:t xml:space="preserve"> develop a tool with local data; provide training and technical assistance to support the implementation of a pretrial risk assessment and pretrial services; ensure proper implementation; </w:t>
      </w:r>
      <w:r w:rsidR="00BD5210">
        <w:rPr>
          <w:rFonts w:asciiTheme="minorHAnsi" w:hAnsiTheme="minorHAnsi"/>
          <w:sz w:val="24"/>
          <w:szCs w:val="24"/>
        </w:rPr>
        <w:t xml:space="preserve">and to </w:t>
      </w:r>
      <w:r>
        <w:rPr>
          <w:rFonts w:asciiTheme="minorHAnsi" w:hAnsiTheme="minorHAnsi"/>
          <w:sz w:val="24"/>
          <w:szCs w:val="24"/>
        </w:rPr>
        <w:t>develop</w:t>
      </w:r>
      <w:r w:rsidR="00BD5210">
        <w:rPr>
          <w:rFonts w:asciiTheme="minorHAnsi" w:hAnsiTheme="minorHAnsi"/>
          <w:sz w:val="24"/>
          <w:szCs w:val="24"/>
        </w:rPr>
        <w:t xml:space="preserve"> a reporting system to measure the impact of new policies and practices. </w:t>
      </w:r>
      <w:r w:rsidR="00203028">
        <w:rPr>
          <w:rFonts w:asciiTheme="minorHAnsi" w:hAnsiTheme="minorHAnsi"/>
          <w:sz w:val="24"/>
          <w:szCs w:val="24"/>
        </w:rPr>
        <w:t xml:space="preserve">  The pretrial assessment and services must be </w:t>
      </w:r>
      <w:proofErr w:type="gramStart"/>
      <w:r w:rsidR="00203028">
        <w:rPr>
          <w:rFonts w:asciiTheme="minorHAnsi" w:hAnsiTheme="minorHAnsi"/>
          <w:sz w:val="24"/>
          <w:szCs w:val="24"/>
        </w:rPr>
        <w:t>implement</w:t>
      </w:r>
      <w:proofErr w:type="gramEnd"/>
      <w:r w:rsidR="00203028">
        <w:rPr>
          <w:rFonts w:asciiTheme="minorHAnsi" w:hAnsiTheme="minorHAnsi"/>
          <w:sz w:val="24"/>
          <w:szCs w:val="24"/>
        </w:rPr>
        <w:t xml:space="preserve"> by January 1, 2018. </w:t>
      </w:r>
    </w:p>
    <w:p w:rsidR="00533142" w:rsidRDefault="00533142" w:rsidP="00533142">
      <w:pPr>
        <w:pStyle w:val="Default0"/>
      </w:pPr>
    </w:p>
    <w:p w:rsidR="00533142" w:rsidRDefault="00533142" w:rsidP="00533142">
      <w:pPr>
        <w:pStyle w:val="Default0"/>
        <w:spacing w:after="106"/>
        <w:rPr>
          <w:rFonts w:asciiTheme="minorHAnsi" w:hAnsiTheme="minorHAnsi"/>
        </w:rPr>
      </w:pPr>
      <w:r>
        <w:rPr>
          <w:rFonts w:asciiTheme="minorHAnsi" w:hAnsiTheme="minorHAnsi"/>
        </w:rPr>
        <w:t xml:space="preserve">The current </w:t>
      </w:r>
      <w:r w:rsidR="00620358">
        <w:rPr>
          <w:rFonts w:asciiTheme="minorHAnsi" w:hAnsiTheme="minorHAnsi"/>
        </w:rPr>
        <w:t xml:space="preserve">implementation plan for Alaska </w:t>
      </w:r>
      <w:r>
        <w:rPr>
          <w:rFonts w:asciiTheme="minorHAnsi" w:hAnsiTheme="minorHAnsi"/>
        </w:rPr>
        <w:t>is as follows:</w:t>
      </w:r>
    </w:p>
    <w:p w:rsidR="00533142" w:rsidRPr="00533142" w:rsidRDefault="00533142" w:rsidP="00533142">
      <w:pPr>
        <w:pStyle w:val="Default0"/>
        <w:spacing w:after="106"/>
        <w:rPr>
          <w:rFonts w:asciiTheme="minorHAnsi" w:hAnsiTheme="minorHAnsi" w:cs="Calibri"/>
        </w:rPr>
      </w:pPr>
      <w:r w:rsidRPr="00533142">
        <w:rPr>
          <w:rFonts w:asciiTheme="minorHAnsi" w:hAnsiTheme="minorHAnsi"/>
        </w:rPr>
        <w:t>•</w:t>
      </w:r>
      <w:r w:rsidRPr="00533142">
        <w:rPr>
          <w:rFonts w:asciiTheme="minorHAnsi" w:hAnsiTheme="minorHAnsi" w:cs="Calibri"/>
        </w:rPr>
        <w:t>Conduct analyses of Alaska’s data and develop the pretrial risk assessment</w:t>
      </w:r>
    </w:p>
    <w:p w:rsidR="00533142" w:rsidRPr="00533142" w:rsidRDefault="00533142" w:rsidP="00533142">
      <w:pPr>
        <w:pStyle w:val="Default0"/>
        <w:spacing w:after="106"/>
        <w:rPr>
          <w:rFonts w:asciiTheme="minorHAnsi" w:hAnsiTheme="minorHAnsi"/>
        </w:rPr>
      </w:pPr>
      <w:r w:rsidRPr="00533142">
        <w:rPr>
          <w:rFonts w:asciiTheme="minorHAnsi" w:hAnsiTheme="minorHAnsi"/>
        </w:rPr>
        <w:t>•Develop risk assessment tool training and policies</w:t>
      </w:r>
    </w:p>
    <w:p w:rsidR="00533142" w:rsidRPr="00533142" w:rsidRDefault="00533142" w:rsidP="00533142">
      <w:pPr>
        <w:pStyle w:val="Default0"/>
        <w:spacing w:after="106"/>
        <w:rPr>
          <w:rFonts w:asciiTheme="minorHAnsi" w:hAnsiTheme="minorHAnsi"/>
        </w:rPr>
      </w:pPr>
      <w:r w:rsidRPr="00533142">
        <w:rPr>
          <w:rFonts w:asciiTheme="minorHAnsi" w:hAnsiTheme="minorHAnsi"/>
        </w:rPr>
        <w:t>•Develop a quality assurance plan</w:t>
      </w:r>
    </w:p>
    <w:p w:rsidR="00533142" w:rsidRPr="00533142" w:rsidRDefault="00533142" w:rsidP="00533142">
      <w:pPr>
        <w:pStyle w:val="Default0"/>
        <w:spacing w:after="106"/>
        <w:rPr>
          <w:rFonts w:asciiTheme="minorHAnsi" w:hAnsiTheme="minorHAnsi"/>
        </w:rPr>
      </w:pPr>
      <w:r w:rsidRPr="00533142">
        <w:rPr>
          <w:rFonts w:asciiTheme="minorHAnsi" w:hAnsiTheme="minorHAnsi"/>
        </w:rPr>
        <w:t>•Pilot the pretrial risk assessment</w:t>
      </w:r>
    </w:p>
    <w:p w:rsidR="00533142" w:rsidRPr="00533142" w:rsidRDefault="00533142" w:rsidP="00533142">
      <w:pPr>
        <w:pStyle w:val="Default0"/>
        <w:spacing w:after="106"/>
        <w:rPr>
          <w:rFonts w:asciiTheme="minorHAnsi" w:hAnsiTheme="minorHAnsi"/>
        </w:rPr>
      </w:pPr>
      <w:r w:rsidRPr="00533142">
        <w:rPr>
          <w:rFonts w:asciiTheme="minorHAnsi" w:hAnsiTheme="minorHAnsi"/>
        </w:rPr>
        <w:t>•Go live statewide with the pretrial risk assessment</w:t>
      </w:r>
    </w:p>
    <w:p w:rsidR="00533142" w:rsidRPr="00533142" w:rsidRDefault="00533142" w:rsidP="00533142">
      <w:pPr>
        <w:pStyle w:val="Default0"/>
        <w:spacing w:after="106"/>
        <w:rPr>
          <w:rFonts w:asciiTheme="minorHAnsi" w:hAnsiTheme="minorHAnsi" w:cs="Calibri"/>
        </w:rPr>
      </w:pPr>
      <w:r w:rsidRPr="00533142">
        <w:rPr>
          <w:rFonts w:asciiTheme="minorHAnsi" w:hAnsiTheme="minorHAnsi"/>
        </w:rPr>
        <w:t>•</w:t>
      </w:r>
      <w:r w:rsidRPr="00533142">
        <w:rPr>
          <w:rFonts w:asciiTheme="minorHAnsi" w:hAnsiTheme="minorHAnsi" w:cs="Calibri"/>
        </w:rPr>
        <w:t>Continuously monitor the pretrial risk assessment data and conduct fidelity exercises to ensure proper scoring</w:t>
      </w:r>
    </w:p>
    <w:p w:rsidR="00533142" w:rsidRDefault="00533142" w:rsidP="00533142">
      <w:pPr>
        <w:pStyle w:val="Default0"/>
        <w:rPr>
          <w:rFonts w:asciiTheme="minorHAnsi" w:hAnsiTheme="minorHAnsi"/>
        </w:rPr>
      </w:pPr>
      <w:r w:rsidRPr="00533142">
        <w:rPr>
          <w:rFonts w:asciiTheme="minorHAnsi" w:hAnsiTheme="minorHAnsi"/>
        </w:rPr>
        <w:t>•Validation of the pretrial risk assessment</w:t>
      </w:r>
    </w:p>
    <w:p w:rsidR="00620358" w:rsidRDefault="00620358" w:rsidP="00533142">
      <w:pPr>
        <w:pStyle w:val="Default0"/>
        <w:rPr>
          <w:rFonts w:asciiTheme="minorHAnsi" w:hAnsiTheme="minorHAnsi"/>
        </w:rPr>
      </w:pPr>
    </w:p>
    <w:p w:rsidR="00620358" w:rsidRPr="00533142" w:rsidRDefault="00620358" w:rsidP="00533142">
      <w:pPr>
        <w:pStyle w:val="Default0"/>
        <w:rPr>
          <w:rFonts w:asciiTheme="minorHAnsi" w:hAnsiTheme="minorHAnsi"/>
        </w:rPr>
      </w:pPr>
      <w:r>
        <w:rPr>
          <w:rFonts w:asciiTheme="minorHAnsi" w:hAnsiTheme="minorHAnsi"/>
        </w:rPr>
        <w:t xml:space="preserve">The Alaska stakeholders have begun meeting to make decisions about the new pretrial program.  Data has been obtained from ACS and DOC for analysis before development of the assessment can begin. </w:t>
      </w:r>
      <w:r w:rsidR="006E132B">
        <w:rPr>
          <w:rFonts w:asciiTheme="minorHAnsi" w:hAnsiTheme="minorHAnsi"/>
        </w:rPr>
        <w:t xml:space="preserve">A pilot will precede full implementation in the </w:t>
      </w:r>
      <w:r w:rsidR="00B3786A">
        <w:rPr>
          <w:rFonts w:asciiTheme="minorHAnsi" w:hAnsiTheme="minorHAnsi"/>
        </w:rPr>
        <w:t>f</w:t>
      </w:r>
      <w:r w:rsidR="006E132B">
        <w:rPr>
          <w:rFonts w:asciiTheme="minorHAnsi" w:hAnsiTheme="minorHAnsi"/>
        </w:rPr>
        <w:t xml:space="preserve">all of 2017. </w:t>
      </w:r>
    </w:p>
    <w:p w:rsidR="00BD5210" w:rsidRDefault="00BD5210" w:rsidP="003F4212">
      <w:pPr>
        <w:pStyle w:val="E-mailSignature"/>
        <w:rPr>
          <w:rFonts w:asciiTheme="minorHAnsi" w:hAnsiTheme="minorHAnsi" w:cs="Tahoma"/>
          <w:b/>
          <w:bCs/>
          <w:sz w:val="24"/>
          <w:szCs w:val="24"/>
        </w:rPr>
      </w:pPr>
    </w:p>
    <w:p w:rsidR="003F4212" w:rsidRPr="003F4212" w:rsidRDefault="003F4212" w:rsidP="003F4212">
      <w:pPr>
        <w:pStyle w:val="E-mailSignature"/>
        <w:rPr>
          <w:rFonts w:asciiTheme="minorHAnsi" w:hAnsiTheme="minorHAnsi" w:cs="Tahoma"/>
          <w:b/>
          <w:bCs/>
          <w:sz w:val="24"/>
          <w:szCs w:val="24"/>
        </w:rPr>
      </w:pPr>
      <w:r w:rsidRPr="003F4212">
        <w:rPr>
          <w:rFonts w:asciiTheme="minorHAnsi" w:hAnsiTheme="minorHAnsi" w:cs="Tahoma"/>
          <w:b/>
          <w:bCs/>
          <w:sz w:val="24"/>
          <w:szCs w:val="24"/>
        </w:rPr>
        <w:t xml:space="preserve">1:10 to 1:30 p.m. </w:t>
      </w:r>
    </w:p>
    <w:p w:rsidR="003F4212" w:rsidRPr="003F4212" w:rsidRDefault="003F4212" w:rsidP="003F4212">
      <w:pPr>
        <w:pStyle w:val="E-mailSignature"/>
        <w:rPr>
          <w:rFonts w:asciiTheme="minorHAnsi" w:hAnsiTheme="minorHAnsi" w:cs="Tahoma"/>
          <w:sz w:val="24"/>
          <w:szCs w:val="24"/>
        </w:rPr>
      </w:pPr>
      <w:proofErr w:type="gramStart"/>
      <w:r w:rsidRPr="003F4212">
        <w:rPr>
          <w:rFonts w:asciiTheme="minorHAnsi" w:hAnsiTheme="minorHAnsi" w:cs="Tahoma"/>
          <w:b/>
          <w:bCs/>
          <w:sz w:val="24"/>
          <w:szCs w:val="24"/>
        </w:rPr>
        <w:t>Child Support Investigations, Department of Revenue (DOR) and Department of Corrections (DOC) Data Exchange.</w:t>
      </w:r>
      <w:proofErr w:type="gramEnd"/>
      <w:r w:rsidRPr="003F4212">
        <w:rPr>
          <w:rFonts w:asciiTheme="minorHAnsi" w:hAnsiTheme="minorHAnsi" w:cs="Tahoma"/>
          <w:b/>
          <w:bCs/>
          <w:sz w:val="24"/>
          <w:szCs w:val="24"/>
        </w:rPr>
        <w:t>  Deborah Rumbo, Chief Investigator, Criminal Investigations Unit, Child Support, DOR</w:t>
      </w:r>
      <w:r w:rsidRPr="003F4212">
        <w:rPr>
          <w:rFonts w:asciiTheme="minorHAnsi" w:hAnsiTheme="minorHAnsi" w:cs="Tahoma"/>
          <w:sz w:val="24"/>
          <w:szCs w:val="24"/>
        </w:rPr>
        <w:t xml:space="preserve"> </w:t>
      </w:r>
      <w:r w:rsidR="00203028">
        <w:rPr>
          <w:rFonts w:asciiTheme="minorHAnsi" w:hAnsiTheme="minorHAnsi" w:cs="Tahoma"/>
          <w:sz w:val="24"/>
          <w:szCs w:val="24"/>
        </w:rPr>
        <w:t xml:space="preserve">began a </w:t>
      </w:r>
      <w:r w:rsidRPr="003F4212">
        <w:rPr>
          <w:rFonts w:asciiTheme="minorHAnsi" w:hAnsiTheme="minorHAnsi" w:cs="Tahoma"/>
          <w:sz w:val="24"/>
          <w:szCs w:val="24"/>
        </w:rPr>
        <w:t xml:space="preserve">discussion regarding the possibility of developing an exchange between DOR and DOC for data matching.  </w:t>
      </w:r>
      <w:r w:rsidR="00456280">
        <w:rPr>
          <w:rFonts w:asciiTheme="minorHAnsi" w:hAnsiTheme="minorHAnsi" w:cs="Tahoma"/>
          <w:sz w:val="24"/>
          <w:szCs w:val="24"/>
        </w:rPr>
        <w:t xml:space="preserve"> </w:t>
      </w:r>
      <w:r w:rsidR="00203028" w:rsidRPr="00456280">
        <w:rPr>
          <w:rFonts w:asciiTheme="minorHAnsi" w:hAnsiTheme="minorHAnsi" w:cs="Tahoma"/>
          <w:sz w:val="24"/>
          <w:szCs w:val="24"/>
        </w:rPr>
        <w:t xml:space="preserve">DOC representatives at the meeting agreed to work with Deborah </w:t>
      </w:r>
      <w:r w:rsidR="00456280">
        <w:rPr>
          <w:rFonts w:asciiTheme="minorHAnsi" w:hAnsiTheme="minorHAnsi" w:cs="Tahoma"/>
          <w:sz w:val="24"/>
          <w:szCs w:val="24"/>
        </w:rPr>
        <w:t xml:space="preserve">on the possibility of extracting data from ACOMS to send to CIU.  </w:t>
      </w:r>
      <w:r w:rsidR="00203028">
        <w:rPr>
          <w:rFonts w:asciiTheme="minorHAnsi" w:hAnsiTheme="minorHAnsi" w:cs="Tahoma"/>
          <w:sz w:val="24"/>
          <w:szCs w:val="24"/>
        </w:rPr>
        <w:t xml:space="preserve"> </w:t>
      </w:r>
    </w:p>
    <w:p w:rsidR="003F4212" w:rsidRPr="003F4212" w:rsidRDefault="003F4212" w:rsidP="003F4212">
      <w:pPr>
        <w:pStyle w:val="E-mailSignature"/>
        <w:rPr>
          <w:rFonts w:asciiTheme="minorHAnsi" w:hAnsiTheme="minorHAnsi" w:cs="Tahoma"/>
          <w:b/>
          <w:bCs/>
          <w:color w:val="0070C0"/>
          <w:sz w:val="24"/>
          <w:szCs w:val="24"/>
        </w:rPr>
      </w:pPr>
    </w:p>
    <w:p w:rsidR="003F4212" w:rsidRPr="00987D1E" w:rsidRDefault="003F4212" w:rsidP="003F1B2F">
      <w:pPr>
        <w:rPr>
          <w:rFonts w:asciiTheme="minorHAnsi" w:hAnsiTheme="minorHAnsi" w:cs="Tahoma"/>
          <w:b/>
          <w:bCs/>
          <w:sz w:val="24"/>
          <w:szCs w:val="24"/>
        </w:rPr>
      </w:pPr>
    </w:p>
    <w:sectPr w:rsidR="003F4212" w:rsidRPr="00987D1E" w:rsidSect="00486E5E">
      <w:headerReference w:type="default" r:id="rId18"/>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83" w:rsidRDefault="00B26F83">
      <w:r>
        <w:separator/>
      </w:r>
    </w:p>
  </w:endnote>
  <w:endnote w:type="continuationSeparator" w:id="0">
    <w:p w:rsidR="00B26F83" w:rsidRDefault="00B2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Default="008F31C6"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1C6" w:rsidRDefault="008F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Default="008F31C6"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3E4">
      <w:rPr>
        <w:rStyle w:val="PageNumber"/>
        <w:noProof/>
      </w:rPr>
      <w:t>34</w:t>
    </w:r>
    <w:r>
      <w:rPr>
        <w:rStyle w:val="PageNumber"/>
      </w:rPr>
      <w:fldChar w:fldCharType="end"/>
    </w:r>
  </w:p>
  <w:p w:rsidR="008F31C6" w:rsidRDefault="008F3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Default="008F31C6"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3E4">
      <w:rPr>
        <w:rStyle w:val="PageNumber"/>
        <w:noProof/>
      </w:rPr>
      <w:t>1</w:t>
    </w:r>
    <w:r>
      <w:rPr>
        <w:rStyle w:val="PageNumber"/>
      </w:rPr>
      <w:fldChar w:fldCharType="end"/>
    </w:r>
  </w:p>
  <w:p w:rsidR="008F31C6" w:rsidRDefault="008F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83" w:rsidRDefault="00B26F83">
      <w:r>
        <w:separator/>
      </w:r>
    </w:p>
  </w:footnote>
  <w:footnote w:type="continuationSeparator" w:id="0">
    <w:p w:rsidR="00B26F83" w:rsidRDefault="00B2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Pr="005C430A" w:rsidRDefault="008F31C6">
    <w:pPr>
      <w:rPr>
        <w:rFonts w:ascii="Arial" w:hAnsi="Arial" w:cs="Arial"/>
      </w:rPr>
    </w:pPr>
    <w:r w:rsidRPr="005C430A">
      <w:rPr>
        <w:rFonts w:ascii="Arial" w:hAnsi="Arial" w:cs="Arial"/>
        <w:b/>
      </w:rPr>
      <w:t>MAJIC</w:t>
    </w:r>
  </w:p>
  <w:p w:rsidR="008F31C6" w:rsidRPr="005C430A" w:rsidRDefault="008F31C6">
    <w:pPr>
      <w:rPr>
        <w:rStyle w:val="PageNumber"/>
        <w:rFonts w:ascii="Arial" w:hAnsi="Arial" w:cs="Arial"/>
      </w:rPr>
    </w:pPr>
    <w:r>
      <w:rPr>
        <w:rFonts w:ascii="Arial" w:hAnsi="Arial" w:cs="Arial"/>
      </w:rPr>
      <w:t xml:space="preserve">Minutes </w:t>
    </w:r>
  </w:p>
  <w:p w:rsidR="008F31C6" w:rsidRDefault="008F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Default="008F31C6">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6" w:rsidRDefault="008F31C6">
    <w:pPr>
      <w:rPr>
        <w:rFonts w:ascii="Arial" w:hAnsi="Arial" w:cs="Arial"/>
        <w:b/>
      </w:rPr>
    </w:pPr>
    <w:r w:rsidRPr="005C430A">
      <w:rPr>
        <w:rFonts w:ascii="Arial" w:hAnsi="Arial" w:cs="Arial"/>
        <w:b/>
      </w:rPr>
      <w:t>MAJIC</w:t>
    </w:r>
    <w:r>
      <w:rPr>
        <w:rFonts w:ascii="Arial" w:hAnsi="Arial" w:cs="Arial"/>
        <w:b/>
      </w:rPr>
      <w:t xml:space="preserve"> Steering Group Meeting</w:t>
    </w:r>
  </w:p>
  <w:p w:rsidR="008F31C6" w:rsidRDefault="008F31C6">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F47"/>
    <w:multiLevelType w:val="hybridMultilevel"/>
    <w:tmpl w:val="52D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85D50"/>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C0D68"/>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24ABB"/>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91E17"/>
    <w:multiLevelType w:val="hybridMultilevel"/>
    <w:tmpl w:val="244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B10E9"/>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D3A42"/>
    <w:multiLevelType w:val="hybridMultilevel"/>
    <w:tmpl w:val="EC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A7572"/>
    <w:multiLevelType w:val="hybridMultilevel"/>
    <w:tmpl w:val="8906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711710"/>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416A1"/>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B5AC7"/>
    <w:multiLevelType w:val="hybridMultilevel"/>
    <w:tmpl w:val="3A788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0F82"/>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4D840BD2"/>
    <w:multiLevelType w:val="hybridMultilevel"/>
    <w:tmpl w:val="3612E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9ED1C4D"/>
    <w:multiLevelType w:val="hybridMultilevel"/>
    <w:tmpl w:val="9FFAE858"/>
    <w:lvl w:ilvl="0" w:tplc="F96C515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645B81"/>
    <w:multiLevelType w:val="hybridMultilevel"/>
    <w:tmpl w:val="833E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8192A"/>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D7DB8"/>
    <w:multiLevelType w:val="hybridMultilevel"/>
    <w:tmpl w:val="5770E09A"/>
    <w:lvl w:ilvl="0" w:tplc="10CE32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E054D0"/>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C48D0"/>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C3796"/>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248"/>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654FB"/>
    <w:multiLevelType w:val="hybridMultilevel"/>
    <w:tmpl w:val="C392656E"/>
    <w:lvl w:ilvl="0" w:tplc="A73C20A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DB208F"/>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A134B"/>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25"/>
  </w:num>
  <w:num w:numId="14">
    <w:abstractNumId w:val="21"/>
  </w:num>
  <w:num w:numId="15">
    <w:abstractNumId w:val="34"/>
  </w:num>
  <w:num w:numId="16">
    <w:abstractNumId w:val="1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20"/>
  </w:num>
  <w:num w:numId="22">
    <w:abstractNumId w:val="26"/>
  </w:num>
  <w:num w:numId="23">
    <w:abstractNumId w:val="15"/>
  </w:num>
  <w:num w:numId="24">
    <w:abstractNumId w:val="18"/>
  </w:num>
  <w:num w:numId="25">
    <w:abstractNumId w:val="12"/>
  </w:num>
  <w:num w:numId="26">
    <w:abstractNumId w:val="11"/>
  </w:num>
  <w:num w:numId="27">
    <w:abstractNumId w:val="30"/>
  </w:num>
  <w:num w:numId="28">
    <w:abstractNumId w:val="29"/>
  </w:num>
  <w:num w:numId="29">
    <w:abstractNumId w:val="19"/>
  </w:num>
  <w:num w:numId="30">
    <w:abstractNumId w:val="33"/>
  </w:num>
  <w:num w:numId="31">
    <w:abstractNumId w:val="13"/>
  </w:num>
  <w:num w:numId="32">
    <w:abstractNumId w:val="28"/>
  </w:num>
  <w:num w:numId="33">
    <w:abstractNumId w:val="31"/>
  </w:num>
  <w:num w:numId="34">
    <w:abstractNumId w:val="10"/>
  </w:num>
  <w:num w:numId="35">
    <w:abstractNumId w:val="14"/>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95"/>
    <w:rsid w:val="00000BBC"/>
    <w:rsid w:val="000013A2"/>
    <w:rsid w:val="00001865"/>
    <w:rsid w:val="000028C9"/>
    <w:rsid w:val="00002F48"/>
    <w:rsid w:val="0000309B"/>
    <w:rsid w:val="00003194"/>
    <w:rsid w:val="00003545"/>
    <w:rsid w:val="00003A97"/>
    <w:rsid w:val="00004B8D"/>
    <w:rsid w:val="000058CD"/>
    <w:rsid w:val="00006360"/>
    <w:rsid w:val="0000693F"/>
    <w:rsid w:val="00007000"/>
    <w:rsid w:val="00010232"/>
    <w:rsid w:val="000110A5"/>
    <w:rsid w:val="00011464"/>
    <w:rsid w:val="00011615"/>
    <w:rsid w:val="0001193C"/>
    <w:rsid w:val="0001258B"/>
    <w:rsid w:val="00012818"/>
    <w:rsid w:val="00012B0A"/>
    <w:rsid w:val="000131B1"/>
    <w:rsid w:val="00013822"/>
    <w:rsid w:val="00013F26"/>
    <w:rsid w:val="000140A4"/>
    <w:rsid w:val="00014603"/>
    <w:rsid w:val="00014A82"/>
    <w:rsid w:val="000155C5"/>
    <w:rsid w:val="000156E4"/>
    <w:rsid w:val="00015B50"/>
    <w:rsid w:val="00016E7A"/>
    <w:rsid w:val="00020ACC"/>
    <w:rsid w:val="00022737"/>
    <w:rsid w:val="00022CDA"/>
    <w:rsid w:val="0002315D"/>
    <w:rsid w:val="000239C2"/>
    <w:rsid w:val="00023FB1"/>
    <w:rsid w:val="00024A31"/>
    <w:rsid w:val="00024CC0"/>
    <w:rsid w:val="00025B09"/>
    <w:rsid w:val="00025D95"/>
    <w:rsid w:val="00026ACB"/>
    <w:rsid w:val="000279D5"/>
    <w:rsid w:val="0003018C"/>
    <w:rsid w:val="00030D44"/>
    <w:rsid w:val="000313F6"/>
    <w:rsid w:val="00031E26"/>
    <w:rsid w:val="0003266A"/>
    <w:rsid w:val="00032806"/>
    <w:rsid w:val="000335BC"/>
    <w:rsid w:val="00034806"/>
    <w:rsid w:val="0003502D"/>
    <w:rsid w:val="000363F9"/>
    <w:rsid w:val="00036EFE"/>
    <w:rsid w:val="000378D5"/>
    <w:rsid w:val="00037C3A"/>
    <w:rsid w:val="00037CEB"/>
    <w:rsid w:val="00040568"/>
    <w:rsid w:val="000416A2"/>
    <w:rsid w:val="00041B3C"/>
    <w:rsid w:val="00041F45"/>
    <w:rsid w:val="00042535"/>
    <w:rsid w:val="00043254"/>
    <w:rsid w:val="0004541E"/>
    <w:rsid w:val="00045E9A"/>
    <w:rsid w:val="00046B11"/>
    <w:rsid w:val="0004791E"/>
    <w:rsid w:val="00051C8D"/>
    <w:rsid w:val="00052C48"/>
    <w:rsid w:val="00052E2A"/>
    <w:rsid w:val="00053560"/>
    <w:rsid w:val="00054990"/>
    <w:rsid w:val="00054CED"/>
    <w:rsid w:val="00056E81"/>
    <w:rsid w:val="000577BD"/>
    <w:rsid w:val="00057908"/>
    <w:rsid w:val="00057949"/>
    <w:rsid w:val="0006014E"/>
    <w:rsid w:val="00061B60"/>
    <w:rsid w:val="0006265C"/>
    <w:rsid w:val="00063AF3"/>
    <w:rsid w:val="00063DF9"/>
    <w:rsid w:val="00064493"/>
    <w:rsid w:val="00066673"/>
    <w:rsid w:val="0006667F"/>
    <w:rsid w:val="00070653"/>
    <w:rsid w:val="00072CAE"/>
    <w:rsid w:val="0007341D"/>
    <w:rsid w:val="00073963"/>
    <w:rsid w:val="000745E0"/>
    <w:rsid w:val="00075397"/>
    <w:rsid w:val="00075C02"/>
    <w:rsid w:val="0007624E"/>
    <w:rsid w:val="00076654"/>
    <w:rsid w:val="000778DE"/>
    <w:rsid w:val="0007792F"/>
    <w:rsid w:val="00080CE5"/>
    <w:rsid w:val="00081584"/>
    <w:rsid w:val="000817C4"/>
    <w:rsid w:val="00081BE1"/>
    <w:rsid w:val="0008209E"/>
    <w:rsid w:val="000835A0"/>
    <w:rsid w:val="000835B9"/>
    <w:rsid w:val="0008381C"/>
    <w:rsid w:val="00084012"/>
    <w:rsid w:val="00084DAC"/>
    <w:rsid w:val="00086D17"/>
    <w:rsid w:val="00087119"/>
    <w:rsid w:val="00087193"/>
    <w:rsid w:val="0008760A"/>
    <w:rsid w:val="00087F5B"/>
    <w:rsid w:val="000909EE"/>
    <w:rsid w:val="00090B65"/>
    <w:rsid w:val="000914E9"/>
    <w:rsid w:val="00091981"/>
    <w:rsid w:val="00091BFF"/>
    <w:rsid w:val="00092800"/>
    <w:rsid w:val="000931F6"/>
    <w:rsid w:val="00093737"/>
    <w:rsid w:val="00093A36"/>
    <w:rsid w:val="00093E02"/>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3BB0"/>
    <w:rsid w:val="000A578B"/>
    <w:rsid w:val="000A5A33"/>
    <w:rsid w:val="000A7DD8"/>
    <w:rsid w:val="000B03AF"/>
    <w:rsid w:val="000B09A9"/>
    <w:rsid w:val="000B0DA4"/>
    <w:rsid w:val="000B32D6"/>
    <w:rsid w:val="000B7CF2"/>
    <w:rsid w:val="000C000E"/>
    <w:rsid w:val="000C0415"/>
    <w:rsid w:val="000C0921"/>
    <w:rsid w:val="000C0D5E"/>
    <w:rsid w:val="000C295F"/>
    <w:rsid w:val="000C2CF8"/>
    <w:rsid w:val="000C3035"/>
    <w:rsid w:val="000C3233"/>
    <w:rsid w:val="000C37B7"/>
    <w:rsid w:val="000C4CE8"/>
    <w:rsid w:val="000C6363"/>
    <w:rsid w:val="000C6570"/>
    <w:rsid w:val="000C7276"/>
    <w:rsid w:val="000C7589"/>
    <w:rsid w:val="000D073D"/>
    <w:rsid w:val="000D0A3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981"/>
    <w:rsid w:val="000E3E48"/>
    <w:rsid w:val="000E3FC6"/>
    <w:rsid w:val="000E5865"/>
    <w:rsid w:val="000E5A4E"/>
    <w:rsid w:val="000E5DC5"/>
    <w:rsid w:val="000E6170"/>
    <w:rsid w:val="000E70ED"/>
    <w:rsid w:val="000E74C8"/>
    <w:rsid w:val="000F0101"/>
    <w:rsid w:val="000F0124"/>
    <w:rsid w:val="000F0D2C"/>
    <w:rsid w:val="000F11EB"/>
    <w:rsid w:val="000F19C8"/>
    <w:rsid w:val="000F237F"/>
    <w:rsid w:val="000F2659"/>
    <w:rsid w:val="000F2713"/>
    <w:rsid w:val="000F3AC9"/>
    <w:rsid w:val="000F3DEB"/>
    <w:rsid w:val="000F43A0"/>
    <w:rsid w:val="000F463E"/>
    <w:rsid w:val="000F54A9"/>
    <w:rsid w:val="000F68F8"/>
    <w:rsid w:val="001001EC"/>
    <w:rsid w:val="001004BF"/>
    <w:rsid w:val="00100844"/>
    <w:rsid w:val="0010103B"/>
    <w:rsid w:val="00102A36"/>
    <w:rsid w:val="0010355C"/>
    <w:rsid w:val="001042F1"/>
    <w:rsid w:val="001046A6"/>
    <w:rsid w:val="00104797"/>
    <w:rsid w:val="00105617"/>
    <w:rsid w:val="00106B82"/>
    <w:rsid w:val="0010700C"/>
    <w:rsid w:val="0010761C"/>
    <w:rsid w:val="001077D5"/>
    <w:rsid w:val="00107A13"/>
    <w:rsid w:val="0011086D"/>
    <w:rsid w:val="00110C35"/>
    <w:rsid w:val="00111554"/>
    <w:rsid w:val="001116C2"/>
    <w:rsid w:val="00112626"/>
    <w:rsid w:val="00112E82"/>
    <w:rsid w:val="001131F1"/>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28DC"/>
    <w:rsid w:val="0012348D"/>
    <w:rsid w:val="001243FE"/>
    <w:rsid w:val="001258BE"/>
    <w:rsid w:val="00126157"/>
    <w:rsid w:val="00126322"/>
    <w:rsid w:val="00126AE1"/>
    <w:rsid w:val="001272D8"/>
    <w:rsid w:val="001302C4"/>
    <w:rsid w:val="00130A0F"/>
    <w:rsid w:val="00131C10"/>
    <w:rsid w:val="00132CAA"/>
    <w:rsid w:val="001334B1"/>
    <w:rsid w:val="001340CB"/>
    <w:rsid w:val="00134180"/>
    <w:rsid w:val="00134DF9"/>
    <w:rsid w:val="001368C9"/>
    <w:rsid w:val="001375F4"/>
    <w:rsid w:val="00140BF1"/>
    <w:rsid w:val="0014238B"/>
    <w:rsid w:val="00142F7C"/>
    <w:rsid w:val="00144CE1"/>
    <w:rsid w:val="00145107"/>
    <w:rsid w:val="001457FC"/>
    <w:rsid w:val="00145C68"/>
    <w:rsid w:val="00146937"/>
    <w:rsid w:val="00146C34"/>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6B41"/>
    <w:rsid w:val="00166CA9"/>
    <w:rsid w:val="00167438"/>
    <w:rsid w:val="00167864"/>
    <w:rsid w:val="001678AB"/>
    <w:rsid w:val="001678F5"/>
    <w:rsid w:val="0017171A"/>
    <w:rsid w:val="001719B5"/>
    <w:rsid w:val="0017321C"/>
    <w:rsid w:val="001736E0"/>
    <w:rsid w:val="00173BD4"/>
    <w:rsid w:val="00175284"/>
    <w:rsid w:val="001759F1"/>
    <w:rsid w:val="001779BF"/>
    <w:rsid w:val="00177A80"/>
    <w:rsid w:val="00177E21"/>
    <w:rsid w:val="00181B49"/>
    <w:rsid w:val="00181F12"/>
    <w:rsid w:val="001829FC"/>
    <w:rsid w:val="00182F8E"/>
    <w:rsid w:val="001838F9"/>
    <w:rsid w:val="00184001"/>
    <w:rsid w:val="0018440C"/>
    <w:rsid w:val="00184EA0"/>
    <w:rsid w:val="00185666"/>
    <w:rsid w:val="00186B98"/>
    <w:rsid w:val="00187068"/>
    <w:rsid w:val="00190BB5"/>
    <w:rsid w:val="001916B2"/>
    <w:rsid w:val="00191A80"/>
    <w:rsid w:val="0019258C"/>
    <w:rsid w:val="00193256"/>
    <w:rsid w:val="0019331F"/>
    <w:rsid w:val="0019426D"/>
    <w:rsid w:val="00194362"/>
    <w:rsid w:val="00195D6A"/>
    <w:rsid w:val="00196515"/>
    <w:rsid w:val="00196ECE"/>
    <w:rsid w:val="001977FD"/>
    <w:rsid w:val="00197887"/>
    <w:rsid w:val="00197EF9"/>
    <w:rsid w:val="001A0424"/>
    <w:rsid w:val="001A1949"/>
    <w:rsid w:val="001A2BD4"/>
    <w:rsid w:val="001A3301"/>
    <w:rsid w:val="001A4107"/>
    <w:rsid w:val="001A4869"/>
    <w:rsid w:val="001A4BAE"/>
    <w:rsid w:val="001A5043"/>
    <w:rsid w:val="001A6772"/>
    <w:rsid w:val="001A69E8"/>
    <w:rsid w:val="001A75E1"/>
    <w:rsid w:val="001A766C"/>
    <w:rsid w:val="001A7F53"/>
    <w:rsid w:val="001B065E"/>
    <w:rsid w:val="001B0875"/>
    <w:rsid w:val="001B09FF"/>
    <w:rsid w:val="001B0E2C"/>
    <w:rsid w:val="001B21C9"/>
    <w:rsid w:val="001B24C3"/>
    <w:rsid w:val="001B2626"/>
    <w:rsid w:val="001B298E"/>
    <w:rsid w:val="001B2B0C"/>
    <w:rsid w:val="001B3089"/>
    <w:rsid w:val="001B361A"/>
    <w:rsid w:val="001B3BB3"/>
    <w:rsid w:val="001B3BBF"/>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57E1"/>
    <w:rsid w:val="001C62C5"/>
    <w:rsid w:val="001C64D4"/>
    <w:rsid w:val="001C65FC"/>
    <w:rsid w:val="001C73E6"/>
    <w:rsid w:val="001C7757"/>
    <w:rsid w:val="001D08D1"/>
    <w:rsid w:val="001D0BE6"/>
    <w:rsid w:val="001D28B3"/>
    <w:rsid w:val="001D28EA"/>
    <w:rsid w:val="001D58CD"/>
    <w:rsid w:val="001D73BE"/>
    <w:rsid w:val="001D7B8A"/>
    <w:rsid w:val="001E09F1"/>
    <w:rsid w:val="001E2D36"/>
    <w:rsid w:val="001E38AC"/>
    <w:rsid w:val="001E38D5"/>
    <w:rsid w:val="001E3CEF"/>
    <w:rsid w:val="001E4889"/>
    <w:rsid w:val="001E5D77"/>
    <w:rsid w:val="001E69BC"/>
    <w:rsid w:val="001E6A71"/>
    <w:rsid w:val="001E6D58"/>
    <w:rsid w:val="001E7B92"/>
    <w:rsid w:val="001E7D56"/>
    <w:rsid w:val="001F0C13"/>
    <w:rsid w:val="001F10E2"/>
    <w:rsid w:val="001F2386"/>
    <w:rsid w:val="001F254F"/>
    <w:rsid w:val="001F3437"/>
    <w:rsid w:val="001F448A"/>
    <w:rsid w:val="001F4573"/>
    <w:rsid w:val="001F619F"/>
    <w:rsid w:val="001F6222"/>
    <w:rsid w:val="001F7389"/>
    <w:rsid w:val="001F7499"/>
    <w:rsid w:val="001F759E"/>
    <w:rsid w:val="001F7B67"/>
    <w:rsid w:val="001F7DE6"/>
    <w:rsid w:val="001F7E3D"/>
    <w:rsid w:val="002005E4"/>
    <w:rsid w:val="00200E85"/>
    <w:rsid w:val="00201253"/>
    <w:rsid w:val="00202297"/>
    <w:rsid w:val="00202B54"/>
    <w:rsid w:val="00203028"/>
    <w:rsid w:val="00203B99"/>
    <w:rsid w:val="00203EF7"/>
    <w:rsid w:val="00204AEE"/>
    <w:rsid w:val="00205B57"/>
    <w:rsid w:val="0020696F"/>
    <w:rsid w:val="00207507"/>
    <w:rsid w:val="002101FF"/>
    <w:rsid w:val="00210652"/>
    <w:rsid w:val="00210C5D"/>
    <w:rsid w:val="00211077"/>
    <w:rsid w:val="00211C7E"/>
    <w:rsid w:val="002128B7"/>
    <w:rsid w:val="00212FFF"/>
    <w:rsid w:val="00213B3A"/>
    <w:rsid w:val="00213B7E"/>
    <w:rsid w:val="00213DC6"/>
    <w:rsid w:val="00214666"/>
    <w:rsid w:val="002149D2"/>
    <w:rsid w:val="00215389"/>
    <w:rsid w:val="00216028"/>
    <w:rsid w:val="00216CA5"/>
    <w:rsid w:val="002170F7"/>
    <w:rsid w:val="002203DF"/>
    <w:rsid w:val="002213BD"/>
    <w:rsid w:val="00221410"/>
    <w:rsid w:val="00221455"/>
    <w:rsid w:val="002222CB"/>
    <w:rsid w:val="002235A8"/>
    <w:rsid w:val="00224519"/>
    <w:rsid w:val="00224D44"/>
    <w:rsid w:val="00224F39"/>
    <w:rsid w:val="0022700C"/>
    <w:rsid w:val="00227053"/>
    <w:rsid w:val="002278AD"/>
    <w:rsid w:val="00227CB8"/>
    <w:rsid w:val="002307E9"/>
    <w:rsid w:val="002312C1"/>
    <w:rsid w:val="00231FC8"/>
    <w:rsid w:val="0023284C"/>
    <w:rsid w:val="00233ADF"/>
    <w:rsid w:val="00234E0C"/>
    <w:rsid w:val="00235579"/>
    <w:rsid w:val="0023657A"/>
    <w:rsid w:val="00236A60"/>
    <w:rsid w:val="0023732B"/>
    <w:rsid w:val="0024017D"/>
    <w:rsid w:val="00240C0D"/>
    <w:rsid w:val="00241D0F"/>
    <w:rsid w:val="00242AAA"/>
    <w:rsid w:val="00242B8D"/>
    <w:rsid w:val="0024324C"/>
    <w:rsid w:val="002436B9"/>
    <w:rsid w:val="00243FB3"/>
    <w:rsid w:val="00244846"/>
    <w:rsid w:val="00244C36"/>
    <w:rsid w:val="00244C5C"/>
    <w:rsid w:val="00246038"/>
    <w:rsid w:val="002501A7"/>
    <w:rsid w:val="0025025F"/>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91B"/>
    <w:rsid w:val="00264F19"/>
    <w:rsid w:val="00266336"/>
    <w:rsid w:val="00266601"/>
    <w:rsid w:val="00266BCE"/>
    <w:rsid w:val="0027049B"/>
    <w:rsid w:val="002708EC"/>
    <w:rsid w:val="002711B3"/>
    <w:rsid w:val="00272348"/>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536"/>
    <w:rsid w:val="00287DA6"/>
    <w:rsid w:val="00287EC7"/>
    <w:rsid w:val="00290D4B"/>
    <w:rsid w:val="0029181C"/>
    <w:rsid w:val="00291A97"/>
    <w:rsid w:val="00292912"/>
    <w:rsid w:val="00292D23"/>
    <w:rsid w:val="00292F63"/>
    <w:rsid w:val="00293515"/>
    <w:rsid w:val="00294EDD"/>
    <w:rsid w:val="00295340"/>
    <w:rsid w:val="00295F14"/>
    <w:rsid w:val="0029731B"/>
    <w:rsid w:val="00297BBE"/>
    <w:rsid w:val="002A0157"/>
    <w:rsid w:val="002A0AD3"/>
    <w:rsid w:val="002A15D9"/>
    <w:rsid w:val="002A19B4"/>
    <w:rsid w:val="002A207E"/>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C0"/>
    <w:rsid w:val="002B3982"/>
    <w:rsid w:val="002B42C1"/>
    <w:rsid w:val="002B43C9"/>
    <w:rsid w:val="002B4A56"/>
    <w:rsid w:val="002B4F1F"/>
    <w:rsid w:val="002B52DD"/>
    <w:rsid w:val="002B5E33"/>
    <w:rsid w:val="002C0097"/>
    <w:rsid w:val="002C1EDE"/>
    <w:rsid w:val="002C204E"/>
    <w:rsid w:val="002C2136"/>
    <w:rsid w:val="002C21D6"/>
    <w:rsid w:val="002C2657"/>
    <w:rsid w:val="002C292B"/>
    <w:rsid w:val="002C31F4"/>
    <w:rsid w:val="002C4883"/>
    <w:rsid w:val="002C5392"/>
    <w:rsid w:val="002C676A"/>
    <w:rsid w:val="002C7106"/>
    <w:rsid w:val="002C7999"/>
    <w:rsid w:val="002C7F81"/>
    <w:rsid w:val="002D05B1"/>
    <w:rsid w:val="002D0656"/>
    <w:rsid w:val="002D0959"/>
    <w:rsid w:val="002D0961"/>
    <w:rsid w:val="002D1665"/>
    <w:rsid w:val="002D1B9D"/>
    <w:rsid w:val="002D2731"/>
    <w:rsid w:val="002D4015"/>
    <w:rsid w:val="002D4635"/>
    <w:rsid w:val="002D4C90"/>
    <w:rsid w:val="002D59B5"/>
    <w:rsid w:val="002D76B4"/>
    <w:rsid w:val="002D7F42"/>
    <w:rsid w:val="002D7F4A"/>
    <w:rsid w:val="002E1171"/>
    <w:rsid w:val="002E17CD"/>
    <w:rsid w:val="002E2D36"/>
    <w:rsid w:val="002E3A62"/>
    <w:rsid w:val="002E3D4E"/>
    <w:rsid w:val="002E6190"/>
    <w:rsid w:val="002E6A35"/>
    <w:rsid w:val="002E6D8A"/>
    <w:rsid w:val="002F059A"/>
    <w:rsid w:val="002F1C85"/>
    <w:rsid w:val="002F3ED0"/>
    <w:rsid w:val="002F4323"/>
    <w:rsid w:val="002F4F70"/>
    <w:rsid w:val="002F512B"/>
    <w:rsid w:val="002F5A15"/>
    <w:rsid w:val="002F61C4"/>
    <w:rsid w:val="002F7107"/>
    <w:rsid w:val="003004BB"/>
    <w:rsid w:val="003014A0"/>
    <w:rsid w:val="00301EA3"/>
    <w:rsid w:val="00302E1F"/>
    <w:rsid w:val="00303745"/>
    <w:rsid w:val="00303859"/>
    <w:rsid w:val="00303F2F"/>
    <w:rsid w:val="003047DB"/>
    <w:rsid w:val="00306221"/>
    <w:rsid w:val="003063F2"/>
    <w:rsid w:val="00306D5A"/>
    <w:rsid w:val="00307539"/>
    <w:rsid w:val="00310A81"/>
    <w:rsid w:val="00310DC2"/>
    <w:rsid w:val="00310E54"/>
    <w:rsid w:val="003117DA"/>
    <w:rsid w:val="00313AF2"/>
    <w:rsid w:val="00314710"/>
    <w:rsid w:val="00314A08"/>
    <w:rsid w:val="003154CA"/>
    <w:rsid w:val="00316054"/>
    <w:rsid w:val="003169BE"/>
    <w:rsid w:val="00316A08"/>
    <w:rsid w:val="00316CEF"/>
    <w:rsid w:val="0031759A"/>
    <w:rsid w:val="00317754"/>
    <w:rsid w:val="00317822"/>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2426"/>
    <w:rsid w:val="00333907"/>
    <w:rsid w:val="003348F8"/>
    <w:rsid w:val="003353ED"/>
    <w:rsid w:val="00336C7F"/>
    <w:rsid w:val="00337558"/>
    <w:rsid w:val="003402F8"/>
    <w:rsid w:val="00340ECA"/>
    <w:rsid w:val="00341460"/>
    <w:rsid w:val="003415A1"/>
    <w:rsid w:val="003415AF"/>
    <w:rsid w:val="00341685"/>
    <w:rsid w:val="00341811"/>
    <w:rsid w:val="00343534"/>
    <w:rsid w:val="0034401D"/>
    <w:rsid w:val="00344366"/>
    <w:rsid w:val="00345FEE"/>
    <w:rsid w:val="00346120"/>
    <w:rsid w:val="003461C6"/>
    <w:rsid w:val="003469DB"/>
    <w:rsid w:val="003479F9"/>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2BB2"/>
    <w:rsid w:val="00363333"/>
    <w:rsid w:val="003633BD"/>
    <w:rsid w:val="003633FC"/>
    <w:rsid w:val="003657DC"/>
    <w:rsid w:val="00365FC9"/>
    <w:rsid w:val="00366524"/>
    <w:rsid w:val="00367798"/>
    <w:rsid w:val="003701E4"/>
    <w:rsid w:val="00370B30"/>
    <w:rsid w:val="0037186F"/>
    <w:rsid w:val="003718AB"/>
    <w:rsid w:val="003718BC"/>
    <w:rsid w:val="003747D9"/>
    <w:rsid w:val="00374802"/>
    <w:rsid w:val="00374D65"/>
    <w:rsid w:val="00374E84"/>
    <w:rsid w:val="0037556D"/>
    <w:rsid w:val="00377524"/>
    <w:rsid w:val="00380EA0"/>
    <w:rsid w:val="00381447"/>
    <w:rsid w:val="00381478"/>
    <w:rsid w:val="003819A3"/>
    <w:rsid w:val="0038205A"/>
    <w:rsid w:val="003821B6"/>
    <w:rsid w:val="00382EC3"/>
    <w:rsid w:val="00383A4D"/>
    <w:rsid w:val="00383C93"/>
    <w:rsid w:val="003846C4"/>
    <w:rsid w:val="00384946"/>
    <w:rsid w:val="00384C7C"/>
    <w:rsid w:val="00385D44"/>
    <w:rsid w:val="0038640B"/>
    <w:rsid w:val="003864DE"/>
    <w:rsid w:val="0038695B"/>
    <w:rsid w:val="00386E8A"/>
    <w:rsid w:val="0039039E"/>
    <w:rsid w:val="0039053D"/>
    <w:rsid w:val="00390BFE"/>
    <w:rsid w:val="00391EB5"/>
    <w:rsid w:val="00392097"/>
    <w:rsid w:val="003926F7"/>
    <w:rsid w:val="00392978"/>
    <w:rsid w:val="00393B56"/>
    <w:rsid w:val="00394FBB"/>
    <w:rsid w:val="003950FB"/>
    <w:rsid w:val="003951BE"/>
    <w:rsid w:val="003969BD"/>
    <w:rsid w:val="00397E90"/>
    <w:rsid w:val="003A04EA"/>
    <w:rsid w:val="003A10C4"/>
    <w:rsid w:val="003A146B"/>
    <w:rsid w:val="003A1C83"/>
    <w:rsid w:val="003A24D4"/>
    <w:rsid w:val="003A26F1"/>
    <w:rsid w:val="003A3393"/>
    <w:rsid w:val="003A3511"/>
    <w:rsid w:val="003A43C0"/>
    <w:rsid w:val="003A467A"/>
    <w:rsid w:val="003A4D67"/>
    <w:rsid w:val="003A5950"/>
    <w:rsid w:val="003B01E6"/>
    <w:rsid w:val="003B0F35"/>
    <w:rsid w:val="003B1539"/>
    <w:rsid w:val="003B4F9B"/>
    <w:rsid w:val="003B5A09"/>
    <w:rsid w:val="003B6807"/>
    <w:rsid w:val="003B7141"/>
    <w:rsid w:val="003B770D"/>
    <w:rsid w:val="003C043A"/>
    <w:rsid w:val="003C0A63"/>
    <w:rsid w:val="003C3639"/>
    <w:rsid w:val="003C3AE4"/>
    <w:rsid w:val="003C3BDC"/>
    <w:rsid w:val="003C3C5B"/>
    <w:rsid w:val="003C61CC"/>
    <w:rsid w:val="003C680B"/>
    <w:rsid w:val="003C6B1B"/>
    <w:rsid w:val="003C761A"/>
    <w:rsid w:val="003C7AB4"/>
    <w:rsid w:val="003D0877"/>
    <w:rsid w:val="003D0D0F"/>
    <w:rsid w:val="003D17FB"/>
    <w:rsid w:val="003D26AE"/>
    <w:rsid w:val="003D29E1"/>
    <w:rsid w:val="003D2BA6"/>
    <w:rsid w:val="003D2C59"/>
    <w:rsid w:val="003D2E8F"/>
    <w:rsid w:val="003D4530"/>
    <w:rsid w:val="003D4644"/>
    <w:rsid w:val="003D556C"/>
    <w:rsid w:val="003D56B1"/>
    <w:rsid w:val="003D5E5A"/>
    <w:rsid w:val="003D6986"/>
    <w:rsid w:val="003D6A36"/>
    <w:rsid w:val="003D7B58"/>
    <w:rsid w:val="003E0D6C"/>
    <w:rsid w:val="003E1A07"/>
    <w:rsid w:val="003E1B9A"/>
    <w:rsid w:val="003E218C"/>
    <w:rsid w:val="003E26C9"/>
    <w:rsid w:val="003E28BD"/>
    <w:rsid w:val="003E2B1E"/>
    <w:rsid w:val="003E51FE"/>
    <w:rsid w:val="003E5392"/>
    <w:rsid w:val="003E5C36"/>
    <w:rsid w:val="003E62F0"/>
    <w:rsid w:val="003E6AFF"/>
    <w:rsid w:val="003E6E85"/>
    <w:rsid w:val="003E709E"/>
    <w:rsid w:val="003E7134"/>
    <w:rsid w:val="003E7691"/>
    <w:rsid w:val="003E7B1B"/>
    <w:rsid w:val="003F140D"/>
    <w:rsid w:val="003F1B2F"/>
    <w:rsid w:val="003F28B7"/>
    <w:rsid w:val="003F29AF"/>
    <w:rsid w:val="003F4212"/>
    <w:rsid w:val="003F4496"/>
    <w:rsid w:val="003F4D74"/>
    <w:rsid w:val="003F54C2"/>
    <w:rsid w:val="003F78FB"/>
    <w:rsid w:val="00401736"/>
    <w:rsid w:val="004028FA"/>
    <w:rsid w:val="00402EAE"/>
    <w:rsid w:val="0040303E"/>
    <w:rsid w:val="00403F16"/>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FB8"/>
    <w:rsid w:val="004125EE"/>
    <w:rsid w:val="00412A9A"/>
    <w:rsid w:val="00413274"/>
    <w:rsid w:val="00413473"/>
    <w:rsid w:val="00413B20"/>
    <w:rsid w:val="00413CA7"/>
    <w:rsid w:val="00414219"/>
    <w:rsid w:val="00414743"/>
    <w:rsid w:val="004151C7"/>
    <w:rsid w:val="004157B1"/>
    <w:rsid w:val="0041612F"/>
    <w:rsid w:val="00416847"/>
    <w:rsid w:val="004169A8"/>
    <w:rsid w:val="0041771F"/>
    <w:rsid w:val="004179BA"/>
    <w:rsid w:val="00417C7B"/>
    <w:rsid w:val="004212E6"/>
    <w:rsid w:val="004219A6"/>
    <w:rsid w:val="00422947"/>
    <w:rsid w:val="00422C8B"/>
    <w:rsid w:val="0042368F"/>
    <w:rsid w:val="0042392C"/>
    <w:rsid w:val="00424A10"/>
    <w:rsid w:val="00425CD8"/>
    <w:rsid w:val="00426F56"/>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216A"/>
    <w:rsid w:val="004421A7"/>
    <w:rsid w:val="00442392"/>
    <w:rsid w:val="00442F06"/>
    <w:rsid w:val="004430C3"/>
    <w:rsid w:val="00443BAB"/>
    <w:rsid w:val="0044443C"/>
    <w:rsid w:val="00445103"/>
    <w:rsid w:val="00445424"/>
    <w:rsid w:val="004462A9"/>
    <w:rsid w:val="00446BEB"/>
    <w:rsid w:val="00447B8B"/>
    <w:rsid w:val="00450F08"/>
    <w:rsid w:val="00450F72"/>
    <w:rsid w:val="00451303"/>
    <w:rsid w:val="004523EF"/>
    <w:rsid w:val="0045330C"/>
    <w:rsid w:val="004533D2"/>
    <w:rsid w:val="00453A8A"/>
    <w:rsid w:val="00453F78"/>
    <w:rsid w:val="004541A1"/>
    <w:rsid w:val="00454956"/>
    <w:rsid w:val="00454AE0"/>
    <w:rsid w:val="004551E0"/>
    <w:rsid w:val="00456280"/>
    <w:rsid w:val="00456F82"/>
    <w:rsid w:val="00461123"/>
    <w:rsid w:val="00461173"/>
    <w:rsid w:val="00461CC8"/>
    <w:rsid w:val="004629F3"/>
    <w:rsid w:val="00462BF2"/>
    <w:rsid w:val="00462FCA"/>
    <w:rsid w:val="00463053"/>
    <w:rsid w:val="0046406C"/>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80DBA"/>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6A2"/>
    <w:rsid w:val="00494E75"/>
    <w:rsid w:val="004953C3"/>
    <w:rsid w:val="00495511"/>
    <w:rsid w:val="00496749"/>
    <w:rsid w:val="00496B13"/>
    <w:rsid w:val="00497616"/>
    <w:rsid w:val="00497873"/>
    <w:rsid w:val="00497CF2"/>
    <w:rsid w:val="00497DB3"/>
    <w:rsid w:val="004A0FAC"/>
    <w:rsid w:val="004A1B1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C13E6"/>
    <w:rsid w:val="004C1A74"/>
    <w:rsid w:val="004C2E19"/>
    <w:rsid w:val="004C3F93"/>
    <w:rsid w:val="004C3FA8"/>
    <w:rsid w:val="004C4051"/>
    <w:rsid w:val="004C42D9"/>
    <w:rsid w:val="004C4317"/>
    <w:rsid w:val="004C4FBB"/>
    <w:rsid w:val="004C536B"/>
    <w:rsid w:val="004C6231"/>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7131"/>
    <w:rsid w:val="004D73DF"/>
    <w:rsid w:val="004D7AB7"/>
    <w:rsid w:val="004E0C1A"/>
    <w:rsid w:val="004E13E4"/>
    <w:rsid w:val="004E2FF2"/>
    <w:rsid w:val="004E305B"/>
    <w:rsid w:val="004E3389"/>
    <w:rsid w:val="004E3819"/>
    <w:rsid w:val="004E3899"/>
    <w:rsid w:val="004E407A"/>
    <w:rsid w:val="004E4E80"/>
    <w:rsid w:val="004E583F"/>
    <w:rsid w:val="004E62E6"/>
    <w:rsid w:val="004E63D6"/>
    <w:rsid w:val="004E667F"/>
    <w:rsid w:val="004E6D8D"/>
    <w:rsid w:val="004E716B"/>
    <w:rsid w:val="004E7402"/>
    <w:rsid w:val="004E7875"/>
    <w:rsid w:val="004E7AC6"/>
    <w:rsid w:val="004F0667"/>
    <w:rsid w:val="004F0CF0"/>
    <w:rsid w:val="004F0DD6"/>
    <w:rsid w:val="004F0EA3"/>
    <w:rsid w:val="004F0EF4"/>
    <w:rsid w:val="004F1762"/>
    <w:rsid w:val="004F1F0E"/>
    <w:rsid w:val="004F2645"/>
    <w:rsid w:val="004F2D1B"/>
    <w:rsid w:val="004F32A3"/>
    <w:rsid w:val="004F39B2"/>
    <w:rsid w:val="004F48E3"/>
    <w:rsid w:val="004F5532"/>
    <w:rsid w:val="004F56AA"/>
    <w:rsid w:val="004F5CFC"/>
    <w:rsid w:val="004F5FE0"/>
    <w:rsid w:val="004F5FF5"/>
    <w:rsid w:val="004F603C"/>
    <w:rsid w:val="004F67B7"/>
    <w:rsid w:val="004F72F0"/>
    <w:rsid w:val="00500BEF"/>
    <w:rsid w:val="00501CFC"/>
    <w:rsid w:val="00502A11"/>
    <w:rsid w:val="00504042"/>
    <w:rsid w:val="005051F3"/>
    <w:rsid w:val="0050526E"/>
    <w:rsid w:val="00505318"/>
    <w:rsid w:val="00505BD9"/>
    <w:rsid w:val="005063A0"/>
    <w:rsid w:val="005064B9"/>
    <w:rsid w:val="00506B54"/>
    <w:rsid w:val="00506BC8"/>
    <w:rsid w:val="0050701F"/>
    <w:rsid w:val="005077BA"/>
    <w:rsid w:val="005104F6"/>
    <w:rsid w:val="00511FF9"/>
    <w:rsid w:val="00513315"/>
    <w:rsid w:val="0051360B"/>
    <w:rsid w:val="005137D0"/>
    <w:rsid w:val="00513D87"/>
    <w:rsid w:val="00514EFE"/>
    <w:rsid w:val="00515963"/>
    <w:rsid w:val="00515C1C"/>
    <w:rsid w:val="005162C2"/>
    <w:rsid w:val="00516D02"/>
    <w:rsid w:val="00516D7B"/>
    <w:rsid w:val="00516E83"/>
    <w:rsid w:val="005175C3"/>
    <w:rsid w:val="00517D25"/>
    <w:rsid w:val="00517F5B"/>
    <w:rsid w:val="0052054B"/>
    <w:rsid w:val="005215B5"/>
    <w:rsid w:val="00521BC2"/>
    <w:rsid w:val="005238A0"/>
    <w:rsid w:val="00523E3F"/>
    <w:rsid w:val="0052452B"/>
    <w:rsid w:val="005251A5"/>
    <w:rsid w:val="00526251"/>
    <w:rsid w:val="0052661C"/>
    <w:rsid w:val="0053012D"/>
    <w:rsid w:val="0053019D"/>
    <w:rsid w:val="00530AF0"/>
    <w:rsid w:val="00530DD4"/>
    <w:rsid w:val="00530F46"/>
    <w:rsid w:val="00530FB7"/>
    <w:rsid w:val="0053112C"/>
    <w:rsid w:val="00531771"/>
    <w:rsid w:val="005323DF"/>
    <w:rsid w:val="00532DAF"/>
    <w:rsid w:val="00532FCC"/>
    <w:rsid w:val="00533142"/>
    <w:rsid w:val="00533358"/>
    <w:rsid w:val="0053474B"/>
    <w:rsid w:val="00534B16"/>
    <w:rsid w:val="005350BF"/>
    <w:rsid w:val="005353C8"/>
    <w:rsid w:val="0053579B"/>
    <w:rsid w:val="005364A8"/>
    <w:rsid w:val="00536516"/>
    <w:rsid w:val="005366D4"/>
    <w:rsid w:val="00536744"/>
    <w:rsid w:val="00536808"/>
    <w:rsid w:val="00537121"/>
    <w:rsid w:val="0053729F"/>
    <w:rsid w:val="00540405"/>
    <w:rsid w:val="00541938"/>
    <w:rsid w:val="00542F63"/>
    <w:rsid w:val="00544049"/>
    <w:rsid w:val="00544D67"/>
    <w:rsid w:val="005461E8"/>
    <w:rsid w:val="00547263"/>
    <w:rsid w:val="005478E3"/>
    <w:rsid w:val="00547939"/>
    <w:rsid w:val="00547E87"/>
    <w:rsid w:val="0055080C"/>
    <w:rsid w:val="00550F23"/>
    <w:rsid w:val="00551D35"/>
    <w:rsid w:val="0055295A"/>
    <w:rsid w:val="00552AA6"/>
    <w:rsid w:val="0055301D"/>
    <w:rsid w:val="0055331D"/>
    <w:rsid w:val="00554025"/>
    <w:rsid w:val="0055435E"/>
    <w:rsid w:val="005543B1"/>
    <w:rsid w:val="0055537D"/>
    <w:rsid w:val="00556D54"/>
    <w:rsid w:val="005571F1"/>
    <w:rsid w:val="00560621"/>
    <w:rsid w:val="00560646"/>
    <w:rsid w:val="00560AF2"/>
    <w:rsid w:val="005612AC"/>
    <w:rsid w:val="005616D6"/>
    <w:rsid w:val="00561DD7"/>
    <w:rsid w:val="00563CCA"/>
    <w:rsid w:val="00564879"/>
    <w:rsid w:val="005651B2"/>
    <w:rsid w:val="0056539A"/>
    <w:rsid w:val="00567646"/>
    <w:rsid w:val="00567A16"/>
    <w:rsid w:val="00570E4A"/>
    <w:rsid w:val="00571118"/>
    <w:rsid w:val="00571A96"/>
    <w:rsid w:val="00572CE2"/>
    <w:rsid w:val="00573085"/>
    <w:rsid w:val="00574077"/>
    <w:rsid w:val="00574417"/>
    <w:rsid w:val="005749A6"/>
    <w:rsid w:val="005750AE"/>
    <w:rsid w:val="00575F2A"/>
    <w:rsid w:val="005763F0"/>
    <w:rsid w:val="00576E59"/>
    <w:rsid w:val="00576F06"/>
    <w:rsid w:val="00577828"/>
    <w:rsid w:val="00580565"/>
    <w:rsid w:val="00580640"/>
    <w:rsid w:val="00580930"/>
    <w:rsid w:val="00580E72"/>
    <w:rsid w:val="00581241"/>
    <w:rsid w:val="00581723"/>
    <w:rsid w:val="005819E2"/>
    <w:rsid w:val="00581B74"/>
    <w:rsid w:val="00581C63"/>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EA"/>
    <w:rsid w:val="0059370E"/>
    <w:rsid w:val="00593E8E"/>
    <w:rsid w:val="005948CD"/>
    <w:rsid w:val="00595C46"/>
    <w:rsid w:val="005968C7"/>
    <w:rsid w:val="005A00C2"/>
    <w:rsid w:val="005A0951"/>
    <w:rsid w:val="005A0B50"/>
    <w:rsid w:val="005A125E"/>
    <w:rsid w:val="005A18DC"/>
    <w:rsid w:val="005A3036"/>
    <w:rsid w:val="005A3959"/>
    <w:rsid w:val="005A3BE7"/>
    <w:rsid w:val="005A4381"/>
    <w:rsid w:val="005A5BF2"/>
    <w:rsid w:val="005A5DC4"/>
    <w:rsid w:val="005B0007"/>
    <w:rsid w:val="005B0238"/>
    <w:rsid w:val="005B0851"/>
    <w:rsid w:val="005B0D8C"/>
    <w:rsid w:val="005B10FE"/>
    <w:rsid w:val="005B1322"/>
    <w:rsid w:val="005B1DD4"/>
    <w:rsid w:val="005B2613"/>
    <w:rsid w:val="005B27A0"/>
    <w:rsid w:val="005B2DE9"/>
    <w:rsid w:val="005B312F"/>
    <w:rsid w:val="005B36D8"/>
    <w:rsid w:val="005B3727"/>
    <w:rsid w:val="005B474B"/>
    <w:rsid w:val="005B49AB"/>
    <w:rsid w:val="005B4A7A"/>
    <w:rsid w:val="005B4E18"/>
    <w:rsid w:val="005B51C8"/>
    <w:rsid w:val="005B62A1"/>
    <w:rsid w:val="005B7925"/>
    <w:rsid w:val="005B7A84"/>
    <w:rsid w:val="005C0CF8"/>
    <w:rsid w:val="005C1229"/>
    <w:rsid w:val="005C1637"/>
    <w:rsid w:val="005C28A6"/>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76B"/>
    <w:rsid w:val="005D3EEE"/>
    <w:rsid w:val="005D438E"/>
    <w:rsid w:val="005D442F"/>
    <w:rsid w:val="005D4AA5"/>
    <w:rsid w:val="005D4C60"/>
    <w:rsid w:val="005D5548"/>
    <w:rsid w:val="005D57E8"/>
    <w:rsid w:val="005D5840"/>
    <w:rsid w:val="005D6AE1"/>
    <w:rsid w:val="005D6B66"/>
    <w:rsid w:val="005D713D"/>
    <w:rsid w:val="005D76B6"/>
    <w:rsid w:val="005E09AB"/>
    <w:rsid w:val="005E14EE"/>
    <w:rsid w:val="005E1CAE"/>
    <w:rsid w:val="005E2D77"/>
    <w:rsid w:val="005E3000"/>
    <w:rsid w:val="005E397B"/>
    <w:rsid w:val="005E39CB"/>
    <w:rsid w:val="005E4184"/>
    <w:rsid w:val="005E4866"/>
    <w:rsid w:val="005E499B"/>
    <w:rsid w:val="005E4ADF"/>
    <w:rsid w:val="005E4BA3"/>
    <w:rsid w:val="005E5ADC"/>
    <w:rsid w:val="005E74C6"/>
    <w:rsid w:val="005F2E6D"/>
    <w:rsid w:val="005F31F3"/>
    <w:rsid w:val="005F4E4B"/>
    <w:rsid w:val="005F50FB"/>
    <w:rsid w:val="005F5F39"/>
    <w:rsid w:val="005F66E3"/>
    <w:rsid w:val="005F724B"/>
    <w:rsid w:val="005F78C8"/>
    <w:rsid w:val="00600731"/>
    <w:rsid w:val="00600B24"/>
    <w:rsid w:val="00600E42"/>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3243"/>
    <w:rsid w:val="00613510"/>
    <w:rsid w:val="0061496F"/>
    <w:rsid w:val="00615093"/>
    <w:rsid w:val="00615E61"/>
    <w:rsid w:val="00616522"/>
    <w:rsid w:val="00616944"/>
    <w:rsid w:val="00616BBF"/>
    <w:rsid w:val="00617B69"/>
    <w:rsid w:val="00617C0F"/>
    <w:rsid w:val="00620358"/>
    <w:rsid w:val="00620D7F"/>
    <w:rsid w:val="00621268"/>
    <w:rsid w:val="0062189C"/>
    <w:rsid w:val="006219C3"/>
    <w:rsid w:val="00621CB6"/>
    <w:rsid w:val="00622326"/>
    <w:rsid w:val="00622DA3"/>
    <w:rsid w:val="006230EC"/>
    <w:rsid w:val="00623CDA"/>
    <w:rsid w:val="00623F6E"/>
    <w:rsid w:val="0062421D"/>
    <w:rsid w:val="006249BC"/>
    <w:rsid w:val="00624DF6"/>
    <w:rsid w:val="00625316"/>
    <w:rsid w:val="006259D9"/>
    <w:rsid w:val="00630050"/>
    <w:rsid w:val="006303F0"/>
    <w:rsid w:val="0063090C"/>
    <w:rsid w:val="00631C46"/>
    <w:rsid w:val="00631CA0"/>
    <w:rsid w:val="00632022"/>
    <w:rsid w:val="00632519"/>
    <w:rsid w:val="00632A50"/>
    <w:rsid w:val="006333FE"/>
    <w:rsid w:val="006340A6"/>
    <w:rsid w:val="006344C6"/>
    <w:rsid w:val="00634B14"/>
    <w:rsid w:val="00634FF1"/>
    <w:rsid w:val="00635218"/>
    <w:rsid w:val="00635BED"/>
    <w:rsid w:val="00635C15"/>
    <w:rsid w:val="00635F0B"/>
    <w:rsid w:val="006362E6"/>
    <w:rsid w:val="0063740F"/>
    <w:rsid w:val="006425A8"/>
    <w:rsid w:val="006425E3"/>
    <w:rsid w:val="00642CD7"/>
    <w:rsid w:val="006433A6"/>
    <w:rsid w:val="00643859"/>
    <w:rsid w:val="00643DC1"/>
    <w:rsid w:val="00643F65"/>
    <w:rsid w:val="0064449C"/>
    <w:rsid w:val="00644A8A"/>
    <w:rsid w:val="00644DDE"/>
    <w:rsid w:val="006457DC"/>
    <w:rsid w:val="00645B9F"/>
    <w:rsid w:val="00646287"/>
    <w:rsid w:val="006465C1"/>
    <w:rsid w:val="00646939"/>
    <w:rsid w:val="00646F08"/>
    <w:rsid w:val="00647327"/>
    <w:rsid w:val="006475E7"/>
    <w:rsid w:val="006507CD"/>
    <w:rsid w:val="00650814"/>
    <w:rsid w:val="00650B09"/>
    <w:rsid w:val="00651880"/>
    <w:rsid w:val="0065242C"/>
    <w:rsid w:val="00652597"/>
    <w:rsid w:val="006526C8"/>
    <w:rsid w:val="00652BFB"/>
    <w:rsid w:val="00653844"/>
    <w:rsid w:val="00653870"/>
    <w:rsid w:val="00653D2F"/>
    <w:rsid w:val="00654ED5"/>
    <w:rsid w:val="0065565F"/>
    <w:rsid w:val="00655725"/>
    <w:rsid w:val="006557F2"/>
    <w:rsid w:val="00655D07"/>
    <w:rsid w:val="006560A1"/>
    <w:rsid w:val="006561BC"/>
    <w:rsid w:val="006564CF"/>
    <w:rsid w:val="00657748"/>
    <w:rsid w:val="0066009B"/>
    <w:rsid w:val="00660ABD"/>
    <w:rsid w:val="0066363E"/>
    <w:rsid w:val="00663658"/>
    <w:rsid w:val="00663883"/>
    <w:rsid w:val="00663E3A"/>
    <w:rsid w:val="00664559"/>
    <w:rsid w:val="00664831"/>
    <w:rsid w:val="00664BAA"/>
    <w:rsid w:val="00664DF8"/>
    <w:rsid w:val="006651E4"/>
    <w:rsid w:val="006655EA"/>
    <w:rsid w:val="006668A9"/>
    <w:rsid w:val="0066767E"/>
    <w:rsid w:val="006702E9"/>
    <w:rsid w:val="00670528"/>
    <w:rsid w:val="0067115F"/>
    <w:rsid w:val="00673439"/>
    <w:rsid w:val="0067455B"/>
    <w:rsid w:val="0067548B"/>
    <w:rsid w:val="006755FA"/>
    <w:rsid w:val="00676298"/>
    <w:rsid w:val="00676A3F"/>
    <w:rsid w:val="00677091"/>
    <w:rsid w:val="006810FE"/>
    <w:rsid w:val="006813AA"/>
    <w:rsid w:val="00682383"/>
    <w:rsid w:val="006826EB"/>
    <w:rsid w:val="006832C9"/>
    <w:rsid w:val="0068376C"/>
    <w:rsid w:val="00683B70"/>
    <w:rsid w:val="00683EC8"/>
    <w:rsid w:val="0068403A"/>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53DF"/>
    <w:rsid w:val="006A6497"/>
    <w:rsid w:val="006A6538"/>
    <w:rsid w:val="006A6818"/>
    <w:rsid w:val="006A7C83"/>
    <w:rsid w:val="006B06AB"/>
    <w:rsid w:val="006B1170"/>
    <w:rsid w:val="006B132A"/>
    <w:rsid w:val="006B13D3"/>
    <w:rsid w:val="006B18FE"/>
    <w:rsid w:val="006B2035"/>
    <w:rsid w:val="006B2171"/>
    <w:rsid w:val="006B2417"/>
    <w:rsid w:val="006B4951"/>
    <w:rsid w:val="006B4CA0"/>
    <w:rsid w:val="006B502E"/>
    <w:rsid w:val="006B53CD"/>
    <w:rsid w:val="006B6A45"/>
    <w:rsid w:val="006B6EC8"/>
    <w:rsid w:val="006B7751"/>
    <w:rsid w:val="006B7A3E"/>
    <w:rsid w:val="006B7A51"/>
    <w:rsid w:val="006C07AD"/>
    <w:rsid w:val="006C07B7"/>
    <w:rsid w:val="006C1758"/>
    <w:rsid w:val="006C1A69"/>
    <w:rsid w:val="006C20D8"/>
    <w:rsid w:val="006C2D70"/>
    <w:rsid w:val="006C2DFB"/>
    <w:rsid w:val="006C308D"/>
    <w:rsid w:val="006C30C9"/>
    <w:rsid w:val="006C3651"/>
    <w:rsid w:val="006C3A2F"/>
    <w:rsid w:val="006C4554"/>
    <w:rsid w:val="006C4C42"/>
    <w:rsid w:val="006C5222"/>
    <w:rsid w:val="006C607A"/>
    <w:rsid w:val="006C6478"/>
    <w:rsid w:val="006C6862"/>
    <w:rsid w:val="006C6899"/>
    <w:rsid w:val="006C6A10"/>
    <w:rsid w:val="006C6BA4"/>
    <w:rsid w:val="006C6D5E"/>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D0B"/>
    <w:rsid w:val="006D6E67"/>
    <w:rsid w:val="006D7ADF"/>
    <w:rsid w:val="006E0273"/>
    <w:rsid w:val="006E132B"/>
    <w:rsid w:val="006E29A0"/>
    <w:rsid w:val="006E2C34"/>
    <w:rsid w:val="006E37B3"/>
    <w:rsid w:val="006E4275"/>
    <w:rsid w:val="006E441A"/>
    <w:rsid w:val="006E505C"/>
    <w:rsid w:val="006E511D"/>
    <w:rsid w:val="006E574B"/>
    <w:rsid w:val="006E5E64"/>
    <w:rsid w:val="006E69F4"/>
    <w:rsid w:val="006E7202"/>
    <w:rsid w:val="006F00D0"/>
    <w:rsid w:val="006F0779"/>
    <w:rsid w:val="006F0E13"/>
    <w:rsid w:val="006F193B"/>
    <w:rsid w:val="006F224E"/>
    <w:rsid w:val="006F2A09"/>
    <w:rsid w:val="006F2B84"/>
    <w:rsid w:val="006F2E2C"/>
    <w:rsid w:val="006F3593"/>
    <w:rsid w:val="006F4B92"/>
    <w:rsid w:val="006F594A"/>
    <w:rsid w:val="006F6FB2"/>
    <w:rsid w:val="006F7368"/>
    <w:rsid w:val="006F78D2"/>
    <w:rsid w:val="006F7956"/>
    <w:rsid w:val="00701D04"/>
    <w:rsid w:val="007039DB"/>
    <w:rsid w:val="00704D1D"/>
    <w:rsid w:val="00704E7D"/>
    <w:rsid w:val="00706023"/>
    <w:rsid w:val="00707529"/>
    <w:rsid w:val="0071151C"/>
    <w:rsid w:val="0071151D"/>
    <w:rsid w:val="0071177E"/>
    <w:rsid w:val="00711876"/>
    <w:rsid w:val="00712425"/>
    <w:rsid w:val="007127B1"/>
    <w:rsid w:val="0071325E"/>
    <w:rsid w:val="007146BE"/>
    <w:rsid w:val="00714775"/>
    <w:rsid w:val="007149B9"/>
    <w:rsid w:val="00714A2A"/>
    <w:rsid w:val="0071635D"/>
    <w:rsid w:val="00716906"/>
    <w:rsid w:val="007171B8"/>
    <w:rsid w:val="00717522"/>
    <w:rsid w:val="00717E39"/>
    <w:rsid w:val="00717EEF"/>
    <w:rsid w:val="0072057C"/>
    <w:rsid w:val="007215AB"/>
    <w:rsid w:val="00721626"/>
    <w:rsid w:val="007221AE"/>
    <w:rsid w:val="00723767"/>
    <w:rsid w:val="00724378"/>
    <w:rsid w:val="00725122"/>
    <w:rsid w:val="00725D05"/>
    <w:rsid w:val="00725D21"/>
    <w:rsid w:val="007260D5"/>
    <w:rsid w:val="00727874"/>
    <w:rsid w:val="00727DCE"/>
    <w:rsid w:val="00730F15"/>
    <w:rsid w:val="00731343"/>
    <w:rsid w:val="007318A3"/>
    <w:rsid w:val="00731BB6"/>
    <w:rsid w:val="007321D3"/>
    <w:rsid w:val="00732CCF"/>
    <w:rsid w:val="00733141"/>
    <w:rsid w:val="00733179"/>
    <w:rsid w:val="0073387A"/>
    <w:rsid w:val="0073670F"/>
    <w:rsid w:val="007402E2"/>
    <w:rsid w:val="0074104C"/>
    <w:rsid w:val="007420E6"/>
    <w:rsid w:val="0074337B"/>
    <w:rsid w:val="00744E5D"/>
    <w:rsid w:val="00745061"/>
    <w:rsid w:val="007451C6"/>
    <w:rsid w:val="00745F37"/>
    <w:rsid w:val="00745FE6"/>
    <w:rsid w:val="007464AB"/>
    <w:rsid w:val="007470F1"/>
    <w:rsid w:val="00747115"/>
    <w:rsid w:val="00747D97"/>
    <w:rsid w:val="007507CD"/>
    <w:rsid w:val="007511E3"/>
    <w:rsid w:val="00751B4B"/>
    <w:rsid w:val="00751C8E"/>
    <w:rsid w:val="00751DD7"/>
    <w:rsid w:val="007529E8"/>
    <w:rsid w:val="00752CEE"/>
    <w:rsid w:val="0075336A"/>
    <w:rsid w:val="007544BB"/>
    <w:rsid w:val="007547EE"/>
    <w:rsid w:val="00754A29"/>
    <w:rsid w:val="00754B68"/>
    <w:rsid w:val="007551A2"/>
    <w:rsid w:val="0075549B"/>
    <w:rsid w:val="00755F48"/>
    <w:rsid w:val="00756442"/>
    <w:rsid w:val="00756A59"/>
    <w:rsid w:val="007571D9"/>
    <w:rsid w:val="007572ED"/>
    <w:rsid w:val="007577E5"/>
    <w:rsid w:val="00757D3B"/>
    <w:rsid w:val="00760089"/>
    <w:rsid w:val="007600BC"/>
    <w:rsid w:val="007606B1"/>
    <w:rsid w:val="007608F3"/>
    <w:rsid w:val="00760973"/>
    <w:rsid w:val="007612E4"/>
    <w:rsid w:val="00761A1F"/>
    <w:rsid w:val="00761E30"/>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B26"/>
    <w:rsid w:val="00771D7E"/>
    <w:rsid w:val="00772A63"/>
    <w:rsid w:val="00773868"/>
    <w:rsid w:val="00775D1A"/>
    <w:rsid w:val="00776D5B"/>
    <w:rsid w:val="0077737A"/>
    <w:rsid w:val="00780F97"/>
    <w:rsid w:val="007814E9"/>
    <w:rsid w:val="007824D8"/>
    <w:rsid w:val="00782B42"/>
    <w:rsid w:val="00782B5A"/>
    <w:rsid w:val="00782DB6"/>
    <w:rsid w:val="00783396"/>
    <w:rsid w:val="00783B32"/>
    <w:rsid w:val="00784376"/>
    <w:rsid w:val="00785850"/>
    <w:rsid w:val="007868FA"/>
    <w:rsid w:val="00786AFD"/>
    <w:rsid w:val="00786C33"/>
    <w:rsid w:val="00787206"/>
    <w:rsid w:val="00790909"/>
    <w:rsid w:val="007909DB"/>
    <w:rsid w:val="00790E83"/>
    <w:rsid w:val="00792431"/>
    <w:rsid w:val="0079416C"/>
    <w:rsid w:val="00794D9F"/>
    <w:rsid w:val="0079562A"/>
    <w:rsid w:val="0079614B"/>
    <w:rsid w:val="007972E5"/>
    <w:rsid w:val="007974D7"/>
    <w:rsid w:val="007977CA"/>
    <w:rsid w:val="007A0DB6"/>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C90"/>
    <w:rsid w:val="007B4E21"/>
    <w:rsid w:val="007B686E"/>
    <w:rsid w:val="007B68D1"/>
    <w:rsid w:val="007B7995"/>
    <w:rsid w:val="007B7D8D"/>
    <w:rsid w:val="007C04AC"/>
    <w:rsid w:val="007C04E9"/>
    <w:rsid w:val="007C1900"/>
    <w:rsid w:val="007C1933"/>
    <w:rsid w:val="007C209E"/>
    <w:rsid w:val="007C20FE"/>
    <w:rsid w:val="007C2501"/>
    <w:rsid w:val="007C3106"/>
    <w:rsid w:val="007C44E9"/>
    <w:rsid w:val="007C47C6"/>
    <w:rsid w:val="007C492C"/>
    <w:rsid w:val="007C4BC5"/>
    <w:rsid w:val="007C541A"/>
    <w:rsid w:val="007C57A4"/>
    <w:rsid w:val="007C6335"/>
    <w:rsid w:val="007C69EA"/>
    <w:rsid w:val="007D1E61"/>
    <w:rsid w:val="007D2818"/>
    <w:rsid w:val="007D2994"/>
    <w:rsid w:val="007D3100"/>
    <w:rsid w:val="007D47BA"/>
    <w:rsid w:val="007D5677"/>
    <w:rsid w:val="007D58C9"/>
    <w:rsid w:val="007D62CA"/>
    <w:rsid w:val="007D64B7"/>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323"/>
    <w:rsid w:val="007F2C9C"/>
    <w:rsid w:val="007F35C8"/>
    <w:rsid w:val="007F35E3"/>
    <w:rsid w:val="007F3C56"/>
    <w:rsid w:val="007F54D3"/>
    <w:rsid w:val="007F568C"/>
    <w:rsid w:val="007F5B64"/>
    <w:rsid w:val="007F5DCA"/>
    <w:rsid w:val="007F6847"/>
    <w:rsid w:val="007F7BAA"/>
    <w:rsid w:val="00801241"/>
    <w:rsid w:val="008013C3"/>
    <w:rsid w:val="008013EE"/>
    <w:rsid w:val="00802598"/>
    <w:rsid w:val="00803576"/>
    <w:rsid w:val="008038B9"/>
    <w:rsid w:val="00803ADF"/>
    <w:rsid w:val="00804695"/>
    <w:rsid w:val="00804C82"/>
    <w:rsid w:val="008050E0"/>
    <w:rsid w:val="008051BF"/>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529"/>
    <w:rsid w:val="008154E6"/>
    <w:rsid w:val="00816453"/>
    <w:rsid w:val="00816639"/>
    <w:rsid w:val="008166FD"/>
    <w:rsid w:val="008174CC"/>
    <w:rsid w:val="0081795D"/>
    <w:rsid w:val="00817D3E"/>
    <w:rsid w:val="00820D93"/>
    <w:rsid w:val="0082151D"/>
    <w:rsid w:val="008225AE"/>
    <w:rsid w:val="00822645"/>
    <w:rsid w:val="00822B5E"/>
    <w:rsid w:val="00822F1E"/>
    <w:rsid w:val="00823856"/>
    <w:rsid w:val="00823A98"/>
    <w:rsid w:val="00825CFE"/>
    <w:rsid w:val="00827128"/>
    <w:rsid w:val="008274AF"/>
    <w:rsid w:val="00827809"/>
    <w:rsid w:val="00827DF7"/>
    <w:rsid w:val="00827F19"/>
    <w:rsid w:val="008315D5"/>
    <w:rsid w:val="00831F67"/>
    <w:rsid w:val="00832526"/>
    <w:rsid w:val="008336CC"/>
    <w:rsid w:val="00833D9C"/>
    <w:rsid w:val="00835257"/>
    <w:rsid w:val="008352C1"/>
    <w:rsid w:val="00835916"/>
    <w:rsid w:val="008361A9"/>
    <w:rsid w:val="00836583"/>
    <w:rsid w:val="00836B1A"/>
    <w:rsid w:val="00837102"/>
    <w:rsid w:val="008400B3"/>
    <w:rsid w:val="00840819"/>
    <w:rsid w:val="008422C0"/>
    <w:rsid w:val="008430C7"/>
    <w:rsid w:val="00843B54"/>
    <w:rsid w:val="008440A0"/>
    <w:rsid w:val="00844340"/>
    <w:rsid w:val="008446D7"/>
    <w:rsid w:val="00845623"/>
    <w:rsid w:val="00846294"/>
    <w:rsid w:val="008465A3"/>
    <w:rsid w:val="00847BC9"/>
    <w:rsid w:val="0085001D"/>
    <w:rsid w:val="008507CB"/>
    <w:rsid w:val="008512CD"/>
    <w:rsid w:val="00853293"/>
    <w:rsid w:val="00853901"/>
    <w:rsid w:val="008539D3"/>
    <w:rsid w:val="00854E4F"/>
    <w:rsid w:val="008552E3"/>
    <w:rsid w:val="008559DF"/>
    <w:rsid w:val="008568B1"/>
    <w:rsid w:val="00856C59"/>
    <w:rsid w:val="00857CF5"/>
    <w:rsid w:val="00857D02"/>
    <w:rsid w:val="00860019"/>
    <w:rsid w:val="008610DF"/>
    <w:rsid w:val="00861D8D"/>
    <w:rsid w:val="0086246D"/>
    <w:rsid w:val="00862900"/>
    <w:rsid w:val="008630E0"/>
    <w:rsid w:val="008632F3"/>
    <w:rsid w:val="00863FE2"/>
    <w:rsid w:val="00866B01"/>
    <w:rsid w:val="00866C1D"/>
    <w:rsid w:val="00867E26"/>
    <w:rsid w:val="008710BC"/>
    <w:rsid w:val="00871434"/>
    <w:rsid w:val="00872941"/>
    <w:rsid w:val="008776C0"/>
    <w:rsid w:val="00877C1A"/>
    <w:rsid w:val="00877C92"/>
    <w:rsid w:val="00880033"/>
    <w:rsid w:val="00880DC4"/>
    <w:rsid w:val="00881003"/>
    <w:rsid w:val="00881CFE"/>
    <w:rsid w:val="008824C7"/>
    <w:rsid w:val="00882CCD"/>
    <w:rsid w:val="008836CC"/>
    <w:rsid w:val="0088371A"/>
    <w:rsid w:val="00883DCB"/>
    <w:rsid w:val="00883FE8"/>
    <w:rsid w:val="00884143"/>
    <w:rsid w:val="008848FC"/>
    <w:rsid w:val="00884CEC"/>
    <w:rsid w:val="00886A8C"/>
    <w:rsid w:val="00886AF7"/>
    <w:rsid w:val="00886F0E"/>
    <w:rsid w:val="00887077"/>
    <w:rsid w:val="008878F0"/>
    <w:rsid w:val="0089040D"/>
    <w:rsid w:val="0089079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3B4F"/>
    <w:rsid w:val="008A5266"/>
    <w:rsid w:val="008A52B6"/>
    <w:rsid w:val="008A559D"/>
    <w:rsid w:val="008A5EA7"/>
    <w:rsid w:val="008A62BA"/>
    <w:rsid w:val="008A64B6"/>
    <w:rsid w:val="008A6B89"/>
    <w:rsid w:val="008A6D39"/>
    <w:rsid w:val="008A6EB9"/>
    <w:rsid w:val="008A7459"/>
    <w:rsid w:val="008B0BE2"/>
    <w:rsid w:val="008B0E93"/>
    <w:rsid w:val="008B2426"/>
    <w:rsid w:val="008B29DD"/>
    <w:rsid w:val="008B3615"/>
    <w:rsid w:val="008B3B21"/>
    <w:rsid w:val="008B4154"/>
    <w:rsid w:val="008B4418"/>
    <w:rsid w:val="008B4D5D"/>
    <w:rsid w:val="008B5AE5"/>
    <w:rsid w:val="008B5AF1"/>
    <w:rsid w:val="008B5EB2"/>
    <w:rsid w:val="008B600C"/>
    <w:rsid w:val="008B6502"/>
    <w:rsid w:val="008B6F5B"/>
    <w:rsid w:val="008B7D39"/>
    <w:rsid w:val="008C1C5A"/>
    <w:rsid w:val="008C3BE3"/>
    <w:rsid w:val="008C3BF2"/>
    <w:rsid w:val="008C4068"/>
    <w:rsid w:val="008C45D7"/>
    <w:rsid w:val="008C4C77"/>
    <w:rsid w:val="008C53EE"/>
    <w:rsid w:val="008C5A27"/>
    <w:rsid w:val="008C6775"/>
    <w:rsid w:val="008C6CFF"/>
    <w:rsid w:val="008C7273"/>
    <w:rsid w:val="008D09E1"/>
    <w:rsid w:val="008D2017"/>
    <w:rsid w:val="008D20FC"/>
    <w:rsid w:val="008D268E"/>
    <w:rsid w:val="008D29BD"/>
    <w:rsid w:val="008D348F"/>
    <w:rsid w:val="008D3969"/>
    <w:rsid w:val="008D3BAF"/>
    <w:rsid w:val="008D437E"/>
    <w:rsid w:val="008D5683"/>
    <w:rsid w:val="008D5F9E"/>
    <w:rsid w:val="008D602A"/>
    <w:rsid w:val="008D6254"/>
    <w:rsid w:val="008D65EC"/>
    <w:rsid w:val="008D665A"/>
    <w:rsid w:val="008D710C"/>
    <w:rsid w:val="008D7456"/>
    <w:rsid w:val="008D7B75"/>
    <w:rsid w:val="008D7E7B"/>
    <w:rsid w:val="008E053B"/>
    <w:rsid w:val="008E2092"/>
    <w:rsid w:val="008E2ADA"/>
    <w:rsid w:val="008E3790"/>
    <w:rsid w:val="008E3D5B"/>
    <w:rsid w:val="008E4A33"/>
    <w:rsid w:val="008E56C6"/>
    <w:rsid w:val="008E78EF"/>
    <w:rsid w:val="008E7AC3"/>
    <w:rsid w:val="008F01BF"/>
    <w:rsid w:val="008F0E8C"/>
    <w:rsid w:val="008F0E8F"/>
    <w:rsid w:val="008F1149"/>
    <w:rsid w:val="008F25C4"/>
    <w:rsid w:val="008F31C6"/>
    <w:rsid w:val="008F33C5"/>
    <w:rsid w:val="008F3427"/>
    <w:rsid w:val="008F352A"/>
    <w:rsid w:val="008F3CC5"/>
    <w:rsid w:val="008F3F6C"/>
    <w:rsid w:val="008F56B3"/>
    <w:rsid w:val="008F5BE3"/>
    <w:rsid w:val="008F5D54"/>
    <w:rsid w:val="008F7993"/>
    <w:rsid w:val="008F79AD"/>
    <w:rsid w:val="0090006E"/>
    <w:rsid w:val="00900C30"/>
    <w:rsid w:val="009011D9"/>
    <w:rsid w:val="009016B0"/>
    <w:rsid w:val="00901EC7"/>
    <w:rsid w:val="009029A6"/>
    <w:rsid w:val="00902C95"/>
    <w:rsid w:val="009037C6"/>
    <w:rsid w:val="00905969"/>
    <w:rsid w:val="00905E69"/>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7930"/>
    <w:rsid w:val="00920589"/>
    <w:rsid w:val="0092097C"/>
    <w:rsid w:val="00920BAA"/>
    <w:rsid w:val="009218A4"/>
    <w:rsid w:val="00922EC1"/>
    <w:rsid w:val="00923402"/>
    <w:rsid w:val="009241A5"/>
    <w:rsid w:val="009247DF"/>
    <w:rsid w:val="009252FF"/>
    <w:rsid w:val="00927849"/>
    <w:rsid w:val="00927EA7"/>
    <w:rsid w:val="00930066"/>
    <w:rsid w:val="00930A24"/>
    <w:rsid w:val="00930CEA"/>
    <w:rsid w:val="0093296F"/>
    <w:rsid w:val="00933834"/>
    <w:rsid w:val="00933B3F"/>
    <w:rsid w:val="00933F8A"/>
    <w:rsid w:val="0093432D"/>
    <w:rsid w:val="00934367"/>
    <w:rsid w:val="00935B3B"/>
    <w:rsid w:val="0093615C"/>
    <w:rsid w:val="00936BEA"/>
    <w:rsid w:val="00940A4D"/>
    <w:rsid w:val="00941442"/>
    <w:rsid w:val="0094147D"/>
    <w:rsid w:val="00941589"/>
    <w:rsid w:val="0094191F"/>
    <w:rsid w:val="00941D89"/>
    <w:rsid w:val="00941E41"/>
    <w:rsid w:val="0094286B"/>
    <w:rsid w:val="00943870"/>
    <w:rsid w:val="00943E57"/>
    <w:rsid w:val="00943FE4"/>
    <w:rsid w:val="00944A2F"/>
    <w:rsid w:val="00944EA1"/>
    <w:rsid w:val="009455DB"/>
    <w:rsid w:val="00946474"/>
    <w:rsid w:val="00946968"/>
    <w:rsid w:val="00946A7E"/>
    <w:rsid w:val="00946C4A"/>
    <w:rsid w:val="009479A8"/>
    <w:rsid w:val="00947BE3"/>
    <w:rsid w:val="00947F70"/>
    <w:rsid w:val="0095036A"/>
    <w:rsid w:val="00950550"/>
    <w:rsid w:val="0095056E"/>
    <w:rsid w:val="00952AE8"/>
    <w:rsid w:val="0095453A"/>
    <w:rsid w:val="00955AAE"/>
    <w:rsid w:val="00955B7A"/>
    <w:rsid w:val="009561DF"/>
    <w:rsid w:val="009571C9"/>
    <w:rsid w:val="0095723A"/>
    <w:rsid w:val="00960D88"/>
    <w:rsid w:val="009616A3"/>
    <w:rsid w:val="00962D99"/>
    <w:rsid w:val="00964E75"/>
    <w:rsid w:val="009657E9"/>
    <w:rsid w:val="009659AF"/>
    <w:rsid w:val="00965CD1"/>
    <w:rsid w:val="00965FAD"/>
    <w:rsid w:val="00966321"/>
    <w:rsid w:val="00966C23"/>
    <w:rsid w:val="0096721A"/>
    <w:rsid w:val="0096782B"/>
    <w:rsid w:val="00967E3F"/>
    <w:rsid w:val="0097019D"/>
    <w:rsid w:val="00970611"/>
    <w:rsid w:val="0097080A"/>
    <w:rsid w:val="00970862"/>
    <w:rsid w:val="009711B2"/>
    <w:rsid w:val="00971219"/>
    <w:rsid w:val="00971417"/>
    <w:rsid w:val="00972DC7"/>
    <w:rsid w:val="00972F68"/>
    <w:rsid w:val="00973278"/>
    <w:rsid w:val="0097336A"/>
    <w:rsid w:val="009742FF"/>
    <w:rsid w:val="00974D40"/>
    <w:rsid w:val="00976DA6"/>
    <w:rsid w:val="009774CF"/>
    <w:rsid w:val="00977CFB"/>
    <w:rsid w:val="00980F52"/>
    <w:rsid w:val="009812F1"/>
    <w:rsid w:val="00981E1D"/>
    <w:rsid w:val="0098339A"/>
    <w:rsid w:val="00984E28"/>
    <w:rsid w:val="00985282"/>
    <w:rsid w:val="009856D4"/>
    <w:rsid w:val="0098595E"/>
    <w:rsid w:val="0098649E"/>
    <w:rsid w:val="0098670D"/>
    <w:rsid w:val="00986765"/>
    <w:rsid w:val="00986AFB"/>
    <w:rsid w:val="00986DDA"/>
    <w:rsid w:val="009873B1"/>
    <w:rsid w:val="00987D1E"/>
    <w:rsid w:val="00987D5D"/>
    <w:rsid w:val="00987F3C"/>
    <w:rsid w:val="009906B5"/>
    <w:rsid w:val="00991469"/>
    <w:rsid w:val="0099149E"/>
    <w:rsid w:val="00991EE4"/>
    <w:rsid w:val="0099285C"/>
    <w:rsid w:val="00992866"/>
    <w:rsid w:val="00992AD2"/>
    <w:rsid w:val="00993051"/>
    <w:rsid w:val="00993758"/>
    <w:rsid w:val="00994207"/>
    <w:rsid w:val="0099560B"/>
    <w:rsid w:val="00995916"/>
    <w:rsid w:val="009959F3"/>
    <w:rsid w:val="00996375"/>
    <w:rsid w:val="00996B79"/>
    <w:rsid w:val="00997082"/>
    <w:rsid w:val="00997CF8"/>
    <w:rsid w:val="009A0D75"/>
    <w:rsid w:val="009A1158"/>
    <w:rsid w:val="009A15B0"/>
    <w:rsid w:val="009A1ACE"/>
    <w:rsid w:val="009A200D"/>
    <w:rsid w:val="009A2099"/>
    <w:rsid w:val="009A20EE"/>
    <w:rsid w:val="009A2352"/>
    <w:rsid w:val="009A40B8"/>
    <w:rsid w:val="009A4418"/>
    <w:rsid w:val="009A5972"/>
    <w:rsid w:val="009A5B3E"/>
    <w:rsid w:val="009A7278"/>
    <w:rsid w:val="009A788A"/>
    <w:rsid w:val="009A789C"/>
    <w:rsid w:val="009A7A5A"/>
    <w:rsid w:val="009A7AC8"/>
    <w:rsid w:val="009B0767"/>
    <w:rsid w:val="009B0B17"/>
    <w:rsid w:val="009B0BED"/>
    <w:rsid w:val="009B154D"/>
    <w:rsid w:val="009B1B10"/>
    <w:rsid w:val="009B1EE4"/>
    <w:rsid w:val="009B22A2"/>
    <w:rsid w:val="009B2768"/>
    <w:rsid w:val="009B2FC2"/>
    <w:rsid w:val="009B6200"/>
    <w:rsid w:val="009B6A9E"/>
    <w:rsid w:val="009B6DAF"/>
    <w:rsid w:val="009B78A9"/>
    <w:rsid w:val="009C151D"/>
    <w:rsid w:val="009C21B8"/>
    <w:rsid w:val="009C3225"/>
    <w:rsid w:val="009C3653"/>
    <w:rsid w:val="009C4C7E"/>
    <w:rsid w:val="009C527D"/>
    <w:rsid w:val="009C53D8"/>
    <w:rsid w:val="009C56A1"/>
    <w:rsid w:val="009C59BC"/>
    <w:rsid w:val="009C643A"/>
    <w:rsid w:val="009C653E"/>
    <w:rsid w:val="009C663B"/>
    <w:rsid w:val="009C7236"/>
    <w:rsid w:val="009C7C4D"/>
    <w:rsid w:val="009D0633"/>
    <w:rsid w:val="009D11BD"/>
    <w:rsid w:val="009D1C07"/>
    <w:rsid w:val="009D251C"/>
    <w:rsid w:val="009D4C60"/>
    <w:rsid w:val="009D508F"/>
    <w:rsid w:val="009D6AE9"/>
    <w:rsid w:val="009D6D36"/>
    <w:rsid w:val="009D7157"/>
    <w:rsid w:val="009D7675"/>
    <w:rsid w:val="009E0015"/>
    <w:rsid w:val="009E0A30"/>
    <w:rsid w:val="009E0B81"/>
    <w:rsid w:val="009E0C7E"/>
    <w:rsid w:val="009E2859"/>
    <w:rsid w:val="009E2FCA"/>
    <w:rsid w:val="009E436B"/>
    <w:rsid w:val="009E4BB4"/>
    <w:rsid w:val="009E5B86"/>
    <w:rsid w:val="009E7A3F"/>
    <w:rsid w:val="009E7C34"/>
    <w:rsid w:val="009F079E"/>
    <w:rsid w:val="009F11ED"/>
    <w:rsid w:val="009F296C"/>
    <w:rsid w:val="009F2D9A"/>
    <w:rsid w:val="009F35D8"/>
    <w:rsid w:val="009F3DE9"/>
    <w:rsid w:val="009F419E"/>
    <w:rsid w:val="009F44F6"/>
    <w:rsid w:val="009F4B94"/>
    <w:rsid w:val="009F4C4D"/>
    <w:rsid w:val="009F5877"/>
    <w:rsid w:val="009F6A8B"/>
    <w:rsid w:val="009F72F6"/>
    <w:rsid w:val="00A004EF"/>
    <w:rsid w:val="00A0067C"/>
    <w:rsid w:val="00A00922"/>
    <w:rsid w:val="00A027C2"/>
    <w:rsid w:val="00A03274"/>
    <w:rsid w:val="00A03784"/>
    <w:rsid w:val="00A040C1"/>
    <w:rsid w:val="00A04414"/>
    <w:rsid w:val="00A050A5"/>
    <w:rsid w:val="00A064D4"/>
    <w:rsid w:val="00A06C3B"/>
    <w:rsid w:val="00A0733D"/>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D5A"/>
    <w:rsid w:val="00A17736"/>
    <w:rsid w:val="00A22345"/>
    <w:rsid w:val="00A2252F"/>
    <w:rsid w:val="00A2267A"/>
    <w:rsid w:val="00A22D08"/>
    <w:rsid w:val="00A24238"/>
    <w:rsid w:val="00A25BE4"/>
    <w:rsid w:val="00A264CA"/>
    <w:rsid w:val="00A272AD"/>
    <w:rsid w:val="00A273F8"/>
    <w:rsid w:val="00A3060E"/>
    <w:rsid w:val="00A30C2F"/>
    <w:rsid w:val="00A3105D"/>
    <w:rsid w:val="00A31ABE"/>
    <w:rsid w:val="00A31E87"/>
    <w:rsid w:val="00A323FB"/>
    <w:rsid w:val="00A32CB9"/>
    <w:rsid w:val="00A33150"/>
    <w:rsid w:val="00A34A5A"/>
    <w:rsid w:val="00A35BC3"/>
    <w:rsid w:val="00A364A8"/>
    <w:rsid w:val="00A369A4"/>
    <w:rsid w:val="00A36F20"/>
    <w:rsid w:val="00A36F93"/>
    <w:rsid w:val="00A37518"/>
    <w:rsid w:val="00A379E0"/>
    <w:rsid w:val="00A37DE5"/>
    <w:rsid w:val="00A40240"/>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333F"/>
    <w:rsid w:val="00A53B6B"/>
    <w:rsid w:val="00A543E3"/>
    <w:rsid w:val="00A54457"/>
    <w:rsid w:val="00A54A70"/>
    <w:rsid w:val="00A5608A"/>
    <w:rsid w:val="00A57C14"/>
    <w:rsid w:val="00A606A4"/>
    <w:rsid w:val="00A6409F"/>
    <w:rsid w:val="00A648AD"/>
    <w:rsid w:val="00A64951"/>
    <w:rsid w:val="00A6497D"/>
    <w:rsid w:val="00A64C26"/>
    <w:rsid w:val="00A6516F"/>
    <w:rsid w:val="00A6594D"/>
    <w:rsid w:val="00A65BF3"/>
    <w:rsid w:val="00A66260"/>
    <w:rsid w:val="00A66578"/>
    <w:rsid w:val="00A66E12"/>
    <w:rsid w:val="00A67D01"/>
    <w:rsid w:val="00A709A3"/>
    <w:rsid w:val="00A70CDD"/>
    <w:rsid w:val="00A720BA"/>
    <w:rsid w:val="00A73253"/>
    <w:rsid w:val="00A73579"/>
    <w:rsid w:val="00A7382F"/>
    <w:rsid w:val="00A73E64"/>
    <w:rsid w:val="00A74EB1"/>
    <w:rsid w:val="00A7579C"/>
    <w:rsid w:val="00A76179"/>
    <w:rsid w:val="00A7646F"/>
    <w:rsid w:val="00A7669E"/>
    <w:rsid w:val="00A76B79"/>
    <w:rsid w:val="00A76C95"/>
    <w:rsid w:val="00A77BA6"/>
    <w:rsid w:val="00A77CB8"/>
    <w:rsid w:val="00A77FAF"/>
    <w:rsid w:val="00A80B8A"/>
    <w:rsid w:val="00A811FB"/>
    <w:rsid w:val="00A825A7"/>
    <w:rsid w:val="00A825B0"/>
    <w:rsid w:val="00A83E20"/>
    <w:rsid w:val="00A84BA8"/>
    <w:rsid w:val="00A84CF0"/>
    <w:rsid w:val="00A85A38"/>
    <w:rsid w:val="00A86142"/>
    <w:rsid w:val="00A86449"/>
    <w:rsid w:val="00A86939"/>
    <w:rsid w:val="00A871EC"/>
    <w:rsid w:val="00A907EC"/>
    <w:rsid w:val="00A90C23"/>
    <w:rsid w:val="00A91770"/>
    <w:rsid w:val="00A93C4D"/>
    <w:rsid w:val="00A93CCA"/>
    <w:rsid w:val="00A94F04"/>
    <w:rsid w:val="00A95F1B"/>
    <w:rsid w:val="00A970CF"/>
    <w:rsid w:val="00A97F0A"/>
    <w:rsid w:val="00AA1185"/>
    <w:rsid w:val="00AA1D2F"/>
    <w:rsid w:val="00AA1E91"/>
    <w:rsid w:val="00AA1F46"/>
    <w:rsid w:val="00AA315B"/>
    <w:rsid w:val="00AA3B96"/>
    <w:rsid w:val="00AA4152"/>
    <w:rsid w:val="00AA4470"/>
    <w:rsid w:val="00AA540C"/>
    <w:rsid w:val="00AA67A3"/>
    <w:rsid w:val="00AB0E47"/>
    <w:rsid w:val="00AB104B"/>
    <w:rsid w:val="00AB1F07"/>
    <w:rsid w:val="00AB294C"/>
    <w:rsid w:val="00AB4497"/>
    <w:rsid w:val="00AB522F"/>
    <w:rsid w:val="00AB5430"/>
    <w:rsid w:val="00AB58EC"/>
    <w:rsid w:val="00AB5AFC"/>
    <w:rsid w:val="00AB6D0F"/>
    <w:rsid w:val="00AB7F64"/>
    <w:rsid w:val="00AC0ED4"/>
    <w:rsid w:val="00AC0FE9"/>
    <w:rsid w:val="00AC1164"/>
    <w:rsid w:val="00AC1A57"/>
    <w:rsid w:val="00AC296D"/>
    <w:rsid w:val="00AC2C42"/>
    <w:rsid w:val="00AC2D12"/>
    <w:rsid w:val="00AC2E88"/>
    <w:rsid w:val="00AC3451"/>
    <w:rsid w:val="00AC380D"/>
    <w:rsid w:val="00AC49F4"/>
    <w:rsid w:val="00AC5DBF"/>
    <w:rsid w:val="00AC7B40"/>
    <w:rsid w:val="00AD029A"/>
    <w:rsid w:val="00AD1185"/>
    <w:rsid w:val="00AD19B4"/>
    <w:rsid w:val="00AD20A8"/>
    <w:rsid w:val="00AD215A"/>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317C"/>
    <w:rsid w:val="00AE3674"/>
    <w:rsid w:val="00AE40A3"/>
    <w:rsid w:val="00AE40D9"/>
    <w:rsid w:val="00AE468E"/>
    <w:rsid w:val="00AE4E5E"/>
    <w:rsid w:val="00AE4FCE"/>
    <w:rsid w:val="00AE54A7"/>
    <w:rsid w:val="00AE5714"/>
    <w:rsid w:val="00AE74E2"/>
    <w:rsid w:val="00AE78A5"/>
    <w:rsid w:val="00AE7C2C"/>
    <w:rsid w:val="00AE7C9C"/>
    <w:rsid w:val="00AF0E7E"/>
    <w:rsid w:val="00AF1CC8"/>
    <w:rsid w:val="00AF2492"/>
    <w:rsid w:val="00AF2524"/>
    <w:rsid w:val="00AF25FA"/>
    <w:rsid w:val="00AF27D5"/>
    <w:rsid w:val="00AF32D6"/>
    <w:rsid w:val="00AF3A0D"/>
    <w:rsid w:val="00AF4153"/>
    <w:rsid w:val="00AF42B7"/>
    <w:rsid w:val="00AF44E8"/>
    <w:rsid w:val="00AF5529"/>
    <w:rsid w:val="00AF58EB"/>
    <w:rsid w:val="00AF6F9B"/>
    <w:rsid w:val="00B00E40"/>
    <w:rsid w:val="00B0126B"/>
    <w:rsid w:val="00B01924"/>
    <w:rsid w:val="00B01D16"/>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5E3"/>
    <w:rsid w:val="00B122C0"/>
    <w:rsid w:val="00B133ED"/>
    <w:rsid w:val="00B13EF3"/>
    <w:rsid w:val="00B140F4"/>
    <w:rsid w:val="00B1439C"/>
    <w:rsid w:val="00B14A18"/>
    <w:rsid w:val="00B14C79"/>
    <w:rsid w:val="00B14E08"/>
    <w:rsid w:val="00B156A8"/>
    <w:rsid w:val="00B16460"/>
    <w:rsid w:val="00B167B8"/>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AD3"/>
    <w:rsid w:val="00B319CE"/>
    <w:rsid w:val="00B31EDB"/>
    <w:rsid w:val="00B32F4F"/>
    <w:rsid w:val="00B33B73"/>
    <w:rsid w:val="00B33FDB"/>
    <w:rsid w:val="00B343A5"/>
    <w:rsid w:val="00B34C73"/>
    <w:rsid w:val="00B35772"/>
    <w:rsid w:val="00B36325"/>
    <w:rsid w:val="00B36583"/>
    <w:rsid w:val="00B365D4"/>
    <w:rsid w:val="00B3685E"/>
    <w:rsid w:val="00B37008"/>
    <w:rsid w:val="00B373C1"/>
    <w:rsid w:val="00B373FF"/>
    <w:rsid w:val="00B3786A"/>
    <w:rsid w:val="00B37895"/>
    <w:rsid w:val="00B41583"/>
    <w:rsid w:val="00B41B20"/>
    <w:rsid w:val="00B429BF"/>
    <w:rsid w:val="00B43877"/>
    <w:rsid w:val="00B439EB"/>
    <w:rsid w:val="00B43C48"/>
    <w:rsid w:val="00B44486"/>
    <w:rsid w:val="00B45EC3"/>
    <w:rsid w:val="00B50114"/>
    <w:rsid w:val="00B50401"/>
    <w:rsid w:val="00B50498"/>
    <w:rsid w:val="00B50DBA"/>
    <w:rsid w:val="00B5135D"/>
    <w:rsid w:val="00B517B4"/>
    <w:rsid w:val="00B53DA6"/>
    <w:rsid w:val="00B546EB"/>
    <w:rsid w:val="00B555B6"/>
    <w:rsid w:val="00B558EA"/>
    <w:rsid w:val="00B55DFD"/>
    <w:rsid w:val="00B56268"/>
    <w:rsid w:val="00B56470"/>
    <w:rsid w:val="00B61A7F"/>
    <w:rsid w:val="00B6355C"/>
    <w:rsid w:val="00B636EF"/>
    <w:rsid w:val="00B64534"/>
    <w:rsid w:val="00B64A93"/>
    <w:rsid w:val="00B64D38"/>
    <w:rsid w:val="00B6581A"/>
    <w:rsid w:val="00B65C8F"/>
    <w:rsid w:val="00B65EAD"/>
    <w:rsid w:val="00B65EDE"/>
    <w:rsid w:val="00B6649B"/>
    <w:rsid w:val="00B668D4"/>
    <w:rsid w:val="00B70621"/>
    <w:rsid w:val="00B7121D"/>
    <w:rsid w:val="00B721BC"/>
    <w:rsid w:val="00B7291E"/>
    <w:rsid w:val="00B745E8"/>
    <w:rsid w:val="00B75545"/>
    <w:rsid w:val="00B756DA"/>
    <w:rsid w:val="00B77CFD"/>
    <w:rsid w:val="00B8056C"/>
    <w:rsid w:val="00B80AE7"/>
    <w:rsid w:val="00B80C0B"/>
    <w:rsid w:val="00B81AD5"/>
    <w:rsid w:val="00B81E22"/>
    <w:rsid w:val="00B82562"/>
    <w:rsid w:val="00B82EFE"/>
    <w:rsid w:val="00B82F70"/>
    <w:rsid w:val="00B8334C"/>
    <w:rsid w:val="00B83452"/>
    <w:rsid w:val="00B839B3"/>
    <w:rsid w:val="00B83DAB"/>
    <w:rsid w:val="00B846DE"/>
    <w:rsid w:val="00B84829"/>
    <w:rsid w:val="00B84EA9"/>
    <w:rsid w:val="00B84FEE"/>
    <w:rsid w:val="00B85E28"/>
    <w:rsid w:val="00B9087E"/>
    <w:rsid w:val="00B91395"/>
    <w:rsid w:val="00B92ED7"/>
    <w:rsid w:val="00B93871"/>
    <w:rsid w:val="00B948B7"/>
    <w:rsid w:val="00B94EAF"/>
    <w:rsid w:val="00B953C9"/>
    <w:rsid w:val="00B957BE"/>
    <w:rsid w:val="00B95A6A"/>
    <w:rsid w:val="00B95BA7"/>
    <w:rsid w:val="00B963AA"/>
    <w:rsid w:val="00B97065"/>
    <w:rsid w:val="00B970A4"/>
    <w:rsid w:val="00BA061F"/>
    <w:rsid w:val="00BA0740"/>
    <w:rsid w:val="00BA1295"/>
    <w:rsid w:val="00BA1E3D"/>
    <w:rsid w:val="00BA59DF"/>
    <w:rsid w:val="00BA5BDC"/>
    <w:rsid w:val="00BA6075"/>
    <w:rsid w:val="00BA655D"/>
    <w:rsid w:val="00BA73B8"/>
    <w:rsid w:val="00BA75CB"/>
    <w:rsid w:val="00BA7E24"/>
    <w:rsid w:val="00BB086B"/>
    <w:rsid w:val="00BB0D3E"/>
    <w:rsid w:val="00BB1B80"/>
    <w:rsid w:val="00BB2240"/>
    <w:rsid w:val="00BB24F8"/>
    <w:rsid w:val="00BB2A17"/>
    <w:rsid w:val="00BB2B79"/>
    <w:rsid w:val="00BB3009"/>
    <w:rsid w:val="00BB3AD7"/>
    <w:rsid w:val="00BB4179"/>
    <w:rsid w:val="00BB4572"/>
    <w:rsid w:val="00BB4853"/>
    <w:rsid w:val="00BB4C0D"/>
    <w:rsid w:val="00BB5445"/>
    <w:rsid w:val="00BB61FC"/>
    <w:rsid w:val="00BB62F0"/>
    <w:rsid w:val="00BB6964"/>
    <w:rsid w:val="00BB6DBB"/>
    <w:rsid w:val="00BB6DD1"/>
    <w:rsid w:val="00BB6EED"/>
    <w:rsid w:val="00BB7830"/>
    <w:rsid w:val="00BB7EA4"/>
    <w:rsid w:val="00BC0572"/>
    <w:rsid w:val="00BC0C90"/>
    <w:rsid w:val="00BC24CD"/>
    <w:rsid w:val="00BC286D"/>
    <w:rsid w:val="00BC294C"/>
    <w:rsid w:val="00BC2CB8"/>
    <w:rsid w:val="00BC3481"/>
    <w:rsid w:val="00BC360A"/>
    <w:rsid w:val="00BC377F"/>
    <w:rsid w:val="00BC3AD8"/>
    <w:rsid w:val="00BC4082"/>
    <w:rsid w:val="00BC4215"/>
    <w:rsid w:val="00BC4CFC"/>
    <w:rsid w:val="00BC5A87"/>
    <w:rsid w:val="00BC7108"/>
    <w:rsid w:val="00BC71F5"/>
    <w:rsid w:val="00BC74A9"/>
    <w:rsid w:val="00BD0662"/>
    <w:rsid w:val="00BD07CF"/>
    <w:rsid w:val="00BD2727"/>
    <w:rsid w:val="00BD28E0"/>
    <w:rsid w:val="00BD2923"/>
    <w:rsid w:val="00BD3551"/>
    <w:rsid w:val="00BD35FE"/>
    <w:rsid w:val="00BD46B9"/>
    <w:rsid w:val="00BD5210"/>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D35"/>
    <w:rsid w:val="00BE7C45"/>
    <w:rsid w:val="00BE7E17"/>
    <w:rsid w:val="00BF0246"/>
    <w:rsid w:val="00BF1423"/>
    <w:rsid w:val="00BF162F"/>
    <w:rsid w:val="00BF1654"/>
    <w:rsid w:val="00BF1682"/>
    <w:rsid w:val="00BF16CD"/>
    <w:rsid w:val="00BF22EC"/>
    <w:rsid w:val="00BF2AF7"/>
    <w:rsid w:val="00BF2B32"/>
    <w:rsid w:val="00BF2B40"/>
    <w:rsid w:val="00BF35D6"/>
    <w:rsid w:val="00BF3DD1"/>
    <w:rsid w:val="00BF41EF"/>
    <w:rsid w:val="00BF42E6"/>
    <w:rsid w:val="00BF4885"/>
    <w:rsid w:val="00BF54DC"/>
    <w:rsid w:val="00BF5904"/>
    <w:rsid w:val="00BF5D15"/>
    <w:rsid w:val="00BF6214"/>
    <w:rsid w:val="00BF69DC"/>
    <w:rsid w:val="00BF783B"/>
    <w:rsid w:val="00BF7EEB"/>
    <w:rsid w:val="00C000D3"/>
    <w:rsid w:val="00C0036B"/>
    <w:rsid w:val="00C00AE8"/>
    <w:rsid w:val="00C00B47"/>
    <w:rsid w:val="00C01434"/>
    <w:rsid w:val="00C022FD"/>
    <w:rsid w:val="00C02594"/>
    <w:rsid w:val="00C02CD1"/>
    <w:rsid w:val="00C03403"/>
    <w:rsid w:val="00C03C17"/>
    <w:rsid w:val="00C05863"/>
    <w:rsid w:val="00C05907"/>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44A"/>
    <w:rsid w:val="00C2004E"/>
    <w:rsid w:val="00C20380"/>
    <w:rsid w:val="00C20393"/>
    <w:rsid w:val="00C20411"/>
    <w:rsid w:val="00C2159F"/>
    <w:rsid w:val="00C21E92"/>
    <w:rsid w:val="00C21ED2"/>
    <w:rsid w:val="00C2242E"/>
    <w:rsid w:val="00C22B29"/>
    <w:rsid w:val="00C23E40"/>
    <w:rsid w:val="00C241BA"/>
    <w:rsid w:val="00C248F9"/>
    <w:rsid w:val="00C24B5A"/>
    <w:rsid w:val="00C24CCE"/>
    <w:rsid w:val="00C2689F"/>
    <w:rsid w:val="00C27139"/>
    <w:rsid w:val="00C27A89"/>
    <w:rsid w:val="00C302B1"/>
    <w:rsid w:val="00C318AA"/>
    <w:rsid w:val="00C31F15"/>
    <w:rsid w:val="00C32135"/>
    <w:rsid w:val="00C32537"/>
    <w:rsid w:val="00C32BFE"/>
    <w:rsid w:val="00C33B67"/>
    <w:rsid w:val="00C33F82"/>
    <w:rsid w:val="00C342D4"/>
    <w:rsid w:val="00C34788"/>
    <w:rsid w:val="00C34952"/>
    <w:rsid w:val="00C34EBE"/>
    <w:rsid w:val="00C3570D"/>
    <w:rsid w:val="00C364C1"/>
    <w:rsid w:val="00C36CFE"/>
    <w:rsid w:val="00C41AAF"/>
    <w:rsid w:val="00C41E95"/>
    <w:rsid w:val="00C43670"/>
    <w:rsid w:val="00C43762"/>
    <w:rsid w:val="00C439B7"/>
    <w:rsid w:val="00C441C7"/>
    <w:rsid w:val="00C442A5"/>
    <w:rsid w:val="00C44506"/>
    <w:rsid w:val="00C45C70"/>
    <w:rsid w:val="00C45DE0"/>
    <w:rsid w:val="00C4600C"/>
    <w:rsid w:val="00C46A3F"/>
    <w:rsid w:val="00C510D1"/>
    <w:rsid w:val="00C514ED"/>
    <w:rsid w:val="00C515C0"/>
    <w:rsid w:val="00C51DE6"/>
    <w:rsid w:val="00C525E2"/>
    <w:rsid w:val="00C53749"/>
    <w:rsid w:val="00C543DF"/>
    <w:rsid w:val="00C5508A"/>
    <w:rsid w:val="00C564B5"/>
    <w:rsid w:val="00C56A3D"/>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D5C"/>
    <w:rsid w:val="00C72A05"/>
    <w:rsid w:val="00C73DAC"/>
    <w:rsid w:val="00C741C4"/>
    <w:rsid w:val="00C743E7"/>
    <w:rsid w:val="00C74406"/>
    <w:rsid w:val="00C746B4"/>
    <w:rsid w:val="00C74FC7"/>
    <w:rsid w:val="00C75589"/>
    <w:rsid w:val="00C75F08"/>
    <w:rsid w:val="00C7613A"/>
    <w:rsid w:val="00C7632F"/>
    <w:rsid w:val="00C76D36"/>
    <w:rsid w:val="00C76FA2"/>
    <w:rsid w:val="00C7754F"/>
    <w:rsid w:val="00C80872"/>
    <w:rsid w:val="00C80A30"/>
    <w:rsid w:val="00C8130A"/>
    <w:rsid w:val="00C81343"/>
    <w:rsid w:val="00C84E9B"/>
    <w:rsid w:val="00C85389"/>
    <w:rsid w:val="00C86AEC"/>
    <w:rsid w:val="00C87416"/>
    <w:rsid w:val="00C87BBC"/>
    <w:rsid w:val="00C87E6C"/>
    <w:rsid w:val="00C90F99"/>
    <w:rsid w:val="00C923E9"/>
    <w:rsid w:val="00C92573"/>
    <w:rsid w:val="00C92F49"/>
    <w:rsid w:val="00C931C7"/>
    <w:rsid w:val="00C93469"/>
    <w:rsid w:val="00C9353F"/>
    <w:rsid w:val="00C936E3"/>
    <w:rsid w:val="00C93D1C"/>
    <w:rsid w:val="00C95E92"/>
    <w:rsid w:val="00C964F1"/>
    <w:rsid w:val="00C96A52"/>
    <w:rsid w:val="00C96B6D"/>
    <w:rsid w:val="00CA0C02"/>
    <w:rsid w:val="00CA0C1E"/>
    <w:rsid w:val="00CA18BC"/>
    <w:rsid w:val="00CA1971"/>
    <w:rsid w:val="00CA1A93"/>
    <w:rsid w:val="00CA1FC8"/>
    <w:rsid w:val="00CA22EC"/>
    <w:rsid w:val="00CA2845"/>
    <w:rsid w:val="00CA2E8D"/>
    <w:rsid w:val="00CA3437"/>
    <w:rsid w:val="00CA35C9"/>
    <w:rsid w:val="00CA37AD"/>
    <w:rsid w:val="00CA507B"/>
    <w:rsid w:val="00CA54DB"/>
    <w:rsid w:val="00CA55F5"/>
    <w:rsid w:val="00CA5DFC"/>
    <w:rsid w:val="00CA5E53"/>
    <w:rsid w:val="00CA5F1B"/>
    <w:rsid w:val="00CA7399"/>
    <w:rsid w:val="00CA7DE8"/>
    <w:rsid w:val="00CA7E7B"/>
    <w:rsid w:val="00CB04E9"/>
    <w:rsid w:val="00CB0A11"/>
    <w:rsid w:val="00CB0BE4"/>
    <w:rsid w:val="00CB1F79"/>
    <w:rsid w:val="00CB301A"/>
    <w:rsid w:val="00CB348A"/>
    <w:rsid w:val="00CB38B0"/>
    <w:rsid w:val="00CB3902"/>
    <w:rsid w:val="00CB44BE"/>
    <w:rsid w:val="00CB4F08"/>
    <w:rsid w:val="00CB7439"/>
    <w:rsid w:val="00CB7D16"/>
    <w:rsid w:val="00CC0354"/>
    <w:rsid w:val="00CC0461"/>
    <w:rsid w:val="00CC1012"/>
    <w:rsid w:val="00CC1E54"/>
    <w:rsid w:val="00CC2840"/>
    <w:rsid w:val="00CC2ADF"/>
    <w:rsid w:val="00CC2D9D"/>
    <w:rsid w:val="00CC32B7"/>
    <w:rsid w:val="00CC38B7"/>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511E"/>
    <w:rsid w:val="00CD55DE"/>
    <w:rsid w:val="00CD6295"/>
    <w:rsid w:val="00CD68BF"/>
    <w:rsid w:val="00CD70A6"/>
    <w:rsid w:val="00CD79AC"/>
    <w:rsid w:val="00CD79C1"/>
    <w:rsid w:val="00CD7B6A"/>
    <w:rsid w:val="00CD7DB3"/>
    <w:rsid w:val="00CE220F"/>
    <w:rsid w:val="00CE306F"/>
    <w:rsid w:val="00CE37FD"/>
    <w:rsid w:val="00CE4670"/>
    <w:rsid w:val="00CE5220"/>
    <w:rsid w:val="00CE525D"/>
    <w:rsid w:val="00CE5B04"/>
    <w:rsid w:val="00CE7538"/>
    <w:rsid w:val="00CE7A77"/>
    <w:rsid w:val="00CF0063"/>
    <w:rsid w:val="00CF0963"/>
    <w:rsid w:val="00CF09A2"/>
    <w:rsid w:val="00CF0F4B"/>
    <w:rsid w:val="00CF1557"/>
    <w:rsid w:val="00CF1A93"/>
    <w:rsid w:val="00CF21DE"/>
    <w:rsid w:val="00CF268D"/>
    <w:rsid w:val="00CF2EFE"/>
    <w:rsid w:val="00CF3705"/>
    <w:rsid w:val="00CF43BB"/>
    <w:rsid w:val="00CF4459"/>
    <w:rsid w:val="00CF5965"/>
    <w:rsid w:val="00CF6621"/>
    <w:rsid w:val="00CF6DD3"/>
    <w:rsid w:val="00CF752E"/>
    <w:rsid w:val="00D0106A"/>
    <w:rsid w:val="00D0212C"/>
    <w:rsid w:val="00D0212E"/>
    <w:rsid w:val="00D0345F"/>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13F3"/>
    <w:rsid w:val="00D11BD2"/>
    <w:rsid w:val="00D11E39"/>
    <w:rsid w:val="00D11EF0"/>
    <w:rsid w:val="00D12366"/>
    <w:rsid w:val="00D12721"/>
    <w:rsid w:val="00D12EB1"/>
    <w:rsid w:val="00D13154"/>
    <w:rsid w:val="00D131D6"/>
    <w:rsid w:val="00D13438"/>
    <w:rsid w:val="00D13A80"/>
    <w:rsid w:val="00D142EA"/>
    <w:rsid w:val="00D15A38"/>
    <w:rsid w:val="00D16226"/>
    <w:rsid w:val="00D172CB"/>
    <w:rsid w:val="00D178F0"/>
    <w:rsid w:val="00D205EF"/>
    <w:rsid w:val="00D208F8"/>
    <w:rsid w:val="00D20CB2"/>
    <w:rsid w:val="00D216F1"/>
    <w:rsid w:val="00D21D17"/>
    <w:rsid w:val="00D22675"/>
    <w:rsid w:val="00D22EA4"/>
    <w:rsid w:val="00D23102"/>
    <w:rsid w:val="00D23BFF"/>
    <w:rsid w:val="00D23D96"/>
    <w:rsid w:val="00D23EC6"/>
    <w:rsid w:val="00D24E67"/>
    <w:rsid w:val="00D2543B"/>
    <w:rsid w:val="00D2583B"/>
    <w:rsid w:val="00D258A8"/>
    <w:rsid w:val="00D2610A"/>
    <w:rsid w:val="00D272BD"/>
    <w:rsid w:val="00D31742"/>
    <w:rsid w:val="00D31CA6"/>
    <w:rsid w:val="00D3200A"/>
    <w:rsid w:val="00D33968"/>
    <w:rsid w:val="00D33D3E"/>
    <w:rsid w:val="00D34EC7"/>
    <w:rsid w:val="00D3571D"/>
    <w:rsid w:val="00D3581F"/>
    <w:rsid w:val="00D359C6"/>
    <w:rsid w:val="00D369D2"/>
    <w:rsid w:val="00D3736C"/>
    <w:rsid w:val="00D37537"/>
    <w:rsid w:val="00D3783E"/>
    <w:rsid w:val="00D3795E"/>
    <w:rsid w:val="00D407A0"/>
    <w:rsid w:val="00D40EE5"/>
    <w:rsid w:val="00D4240B"/>
    <w:rsid w:val="00D43BE5"/>
    <w:rsid w:val="00D441CE"/>
    <w:rsid w:val="00D446F4"/>
    <w:rsid w:val="00D44861"/>
    <w:rsid w:val="00D45DDB"/>
    <w:rsid w:val="00D460C8"/>
    <w:rsid w:val="00D46258"/>
    <w:rsid w:val="00D4656D"/>
    <w:rsid w:val="00D46758"/>
    <w:rsid w:val="00D47AD1"/>
    <w:rsid w:val="00D51A4A"/>
    <w:rsid w:val="00D52619"/>
    <w:rsid w:val="00D531B0"/>
    <w:rsid w:val="00D5383A"/>
    <w:rsid w:val="00D539C9"/>
    <w:rsid w:val="00D53DA5"/>
    <w:rsid w:val="00D54630"/>
    <w:rsid w:val="00D546CF"/>
    <w:rsid w:val="00D54783"/>
    <w:rsid w:val="00D54CCA"/>
    <w:rsid w:val="00D54D15"/>
    <w:rsid w:val="00D551DC"/>
    <w:rsid w:val="00D5596F"/>
    <w:rsid w:val="00D55BF9"/>
    <w:rsid w:val="00D55D05"/>
    <w:rsid w:val="00D56411"/>
    <w:rsid w:val="00D56709"/>
    <w:rsid w:val="00D56A51"/>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B84"/>
    <w:rsid w:val="00D6649B"/>
    <w:rsid w:val="00D6680B"/>
    <w:rsid w:val="00D6713F"/>
    <w:rsid w:val="00D673AB"/>
    <w:rsid w:val="00D70EC8"/>
    <w:rsid w:val="00D71783"/>
    <w:rsid w:val="00D71FF4"/>
    <w:rsid w:val="00D722A1"/>
    <w:rsid w:val="00D724CA"/>
    <w:rsid w:val="00D725BD"/>
    <w:rsid w:val="00D7340E"/>
    <w:rsid w:val="00D7404A"/>
    <w:rsid w:val="00D742F4"/>
    <w:rsid w:val="00D7489D"/>
    <w:rsid w:val="00D74ACF"/>
    <w:rsid w:val="00D75526"/>
    <w:rsid w:val="00D75765"/>
    <w:rsid w:val="00D76202"/>
    <w:rsid w:val="00D76515"/>
    <w:rsid w:val="00D76875"/>
    <w:rsid w:val="00D76D7C"/>
    <w:rsid w:val="00D84097"/>
    <w:rsid w:val="00D84FAE"/>
    <w:rsid w:val="00D8553C"/>
    <w:rsid w:val="00D86459"/>
    <w:rsid w:val="00D8681B"/>
    <w:rsid w:val="00D9051B"/>
    <w:rsid w:val="00D91EE8"/>
    <w:rsid w:val="00D91F85"/>
    <w:rsid w:val="00D9327A"/>
    <w:rsid w:val="00D947F8"/>
    <w:rsid w:val="00D94F8E"/>
    <w:rsid w:val="00D9568D"/>
    <w:rsid w:val="00D959CF"/>
    <w:rsid w:val="00D95A28"/>
    <w:rsid w:val="00D9623B"/>
    <w:rsid w:val="00D966C1"/>
    <w:rsid w:val="00D97252"/>
    <w:rsid w:val="00D97EC5"/>
    <w:rsid w:val="00DA14ED"/>
    <w:rsid w:val="00DA2026"/>
    <w:rsid w:val="00DA264E"/>
    <w:rsid w:val="00DA2A6F"/>
    <w:rsid w:val="00DA4709"/>
    <w:rsid w:val="00DA51C9"/>
    <w:rsid w:val="00DA53C4"/>
    <w:rsid w:val="00DA5529"/>
    <w:rsid w:val="00DA57A5"/>
    <w:rsid w:val="00DA5EC2"/>
    <w:rsid w:val="00DA62A0"/>
    <w:rsid w:val="00DA6F2C"/>
    <w:rsid w:val="00DA76E8"/>
    <w:rsid w:val="00DA7DE7"/>
    <w:rsid w:val="00DB12AF"/>
    <w:rsid w:val="00DB3813"/>
    <w:rsid w:val="00DB3CFF"/>
    <w:rsid w:val="00DB4718"/>
    <w:rsid w:val="00DB4844"/>
    <w:rsid w:val="00DB5876"/>
    <w:rsid w:val="00DB5E80"/>
    <w:rsid w:val="00DB6BE1"/>
    <w:rsid w:val="00DB6E01"/>
    <w:rsid w:val="00DB79A4"/>
    <w:rsid w:val="00DC05DF"/>
    <w:rsid w:val="00DC05F5"/>
    <w:rsid w:val="00DC2828"/>
    <w:rsid w:val="00DC29EA"/>
    <w:rsid w:val="00DC2A3D"/>
    <w:rsid w:val="00DC2C0D"/>
    <w:rsid w:val="00DC2D9F"/>
    <w:rsid w:val="00DC2F36"/>
    <w:rsid w:val="00DC311A"/>
    <w:rsid w:val="00DC3B34"/>
    <w:rsid w:val="00DC4DAA"/>
    <w:rsid w:val="00DC5170"/>
    <w:rsid w:val="00DC5D39"/>
    <w:rsid w:val="00DC5FD7"/>
    <w:rsid w:val="00DC6892"/>
    <w:rsid w:val="00DC6C6E"/>
    <w:rsid w:val="00DC7E3D"/>
    <w:rsid w:val="00DD0D6C"/>
    <w:rsid w:val="00DD1586"/>
    <w:rsid w:val="00DD1B8F"/>
    <w:rsid w:val="00DD1C32"/>
    <w:rsid w:val="00DD2B31"/>
    <w:rsid w:val="00DD352E"/>
    <w:rsid w:val="00DD3CB7"/>
    <w:rsid w:val="00DD3E07"/>
    <w:rsid w:val="00DD3E6F"/>
    <w:rsid w:val="00DD426A"/>
    <w:rsid w:val="00DD4876"/>
    <w:rsid w:val="00DD4DF8"/>
    <w:rsid w:val="00DD532B"/>
    <w:rsid w:val="00DD5AE7"/>
    <w:rsid w:val="00DD5D40"/>
    <w:rsid w:val="00DD5D41"/>
    <w:rsid w:val="00DD68C7"/>
    <w:rsid w:val="00DD6B8C"/>
    <w:rsid w:val="00DD6E31"/>
    <w:rsid w:val="00DD7182"/>
    <w:rsid w:val="00DD72C1"/>
    <w:rsid w:val="00DD7640"/>
    <w:rsid w:val="00DE038B"/>
    <w:rsid w:val="00DE148D"/>
    <w:rsid w:val="00DE154C"/>
    <w:rsid w:val="00DE2C05"/>
    <w:rsid w:val="00DE3089"/>
    <w:rsid w:val="00DE30C2"/>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3626"/>
    <w:rsid w:val="00E03667"/>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6BF6"/>
    <w:rsid w:val="00E20DDF"/>
    <w:rsid w:val="00E2138C"/>
    <w:rsid w:val="00E229B7"/>
    <w:rsid w:val="00E22D8A"/>
    <w:rsid w:val="00E238F4"/>
    <w:rsid w:val="00E23D7B"/>
    <w:rsid w:val="00E248B4"/>
    <w:rsid w:val="00E24AA6"/>
    <w:rsid w:val="00E24D44"/>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6BB"/>
    <w:rsid w:val="00E5011B"/>
    <w:rsid w:val="00E50C80"/>
    <w:rsid w:val="00E51E68"/>
    <w:rsid w:val="00E53D25"/>
    <w:rsid w:val="00E54114"/>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6A3"/>
    <w:rsid w:val="00E66C51"/>
    <w:rsid w:val="00E67625"/>
    <w:rsid w:val="00E67F59"/>
    <w:rsid w:val="00E70269"/>
    <w:rsid w:val="00E7064C"/>
    <w:rsid w:val="00E70B07"/>
    <w:rsid w:val="00E70ED5"/>
    <w:rsid w:val="00E71551"/>
    <w:rsid w:val="00E716D9"/>
    <w:rsid w:val="00E729A4"/>
    <w:rsid w:val="00E72E43"/>
    <w:rsid w:val="00E75E97"/>
    <w:rsid w:val="00E75FE2"/>
    <w:rsid w:val="00E769CF"/>
    <w:rsid w:val="00E800D9"/>
    <w:rsid w:val="00E803E0"/>
    <w:rsid w:val="00E804AD"/>
    <w:rsid w:val="00E80AA9"/>
    <w:rsid w:val="00E81858"/>
    <w:rsid w:val="00E81C4A"/>
    <w:rsid w:val="00E81EF7"/>
    <w:rsid w:val="00E825B3"/>
    <w:rsid w:val="00E82BE6"/>
    <w:rsid w:val="00E8418C"/>
    <w:rsid w:val="00E844F3"/>
    <w:rsid w:val="00E84F73"/>
    <w:rsid w:val="00E850B1"/>
    <w:rsid w:val="00E85467"/>
    <w:rsid w:val="00E861E4"/>
    <w:rsid w:val="00E877A3"/>
    <w:rsid w:val="00E907DE"/>
    <w:rsid w:val="00E90940"/>
    <w:rsid w:val="00E91A7E"/>
    <w:rsid w:val="00E92097"/>
    <w:rsid w:val="00E93994"/>
    <w:rsid w:val="00E9438E"/>
    <w:rsid w:val="00E94ABA"/>
    <w:rsid w:val="00E9552B"/>
    <w:rsid w:val="00E95796"/>
    <w:rsid w:val="00E95991"/>
    <w:rsid w:val="00E96C4C"/>
    <w:rsid w:val="00EA027B"/>
    <w:rsid w:val="00EA0A13"/>
    <w:rsid w:val="00EA15AD"/>
    <w:rsid w:val="00EA17D5"/>
    <w:rsid w:val="00EA1F47"/>
    <w:rsid w:val="00EA22B7"/>
    <w:rsid w:val="00EA24D2"/>
    <w:rsid w:val="00EA32D2"/>
    <w:rsid w:val="00EA56C2"/>
    <w:rsid w:val="00EA5888"/>
    <w:rsid w:val="00EA5D45"/>
    <w:rsid w:val="00EA625C"/>
    <w:rsid w:val="00EA6791"/>
    <w:rsid w:val="00EA7E18"/>
    <w:rsid w:val="00EB0695"/>
    <w:rsid w:val="00EB1310"/>
    <w:rsid w:val="00EB5960"/>
    <w:rsid w:val="00EB5ADF"/>
    <w:rsid w:val="00EB610B"/>
    <w:rsid w:val="00EB6941"/>
    <w:rsid w:val="00EB6BA8"/>
    <w:rsid w:val="00EB7B1E"/>
    <w:rsid w:val="00EC13CF"/>
    <w:rsid w:val="00EC2195"/>
    <w:rsid w:val="00EC26CB"/>
    <w:rsid w:val="00EC38D3"/>
    <w:rsid w:val="00EC565A"/>
    <w:rsid w:val="00EC743A"/>
    <w:rsid w:val="00EC7BF4"/>
    <w:rsid w:val="00ED0865"/>
    <w:rsid w:val="00ED0EFD"/>
    <w:rsid w:val="00ED1D47"/>
    <w:rsid w:val="00ED239F"/>
    <w:rsid w:val="00ED2B87"/>
    <w:rsid w:val="00ED3213"/>
    <w:rsid w:val="00ED3A00"/>
    <w:rsid w:val="00ED4C65"/>
    <w:rsid w:val="00ED5225"/>
    <w:rsid w:val="00ED5756"/>
    <w:rsid w:val="00ED5F98"/>
    <w:rsid w:val="00ED640C"/>
    <w:rsid w:val="00ED69E6"/>
    <w:rsid w:val="00ED7298"/>
    <w:rsid w:val="00ED76F2"/>
    <w:rsid w:val="00EE08FA"/>
    <w:rsid w:val="00EE0F5F"/>
    <w:rsid w:val="00EE198F"/>
    <w:rsid w:val="00EE1C25"/>
    <w:rsid w:val="00EE20E9"/>
    <w:rsid w:val="00EE2588"/>
    <w:rsid w:val="00EE3195"/>
    <w:rsid w:val="00EE5471"/>
    <w:rsid w:val="00EE6621"/>
    <w:rsid w:val="00EE66AC"/>
    <w:rsid w:val="00EE730B"/>
    <w:rsid w:val="00EE7B73"/>
    <w:rsid w:val="00EE7CC0"/>
    <w:rsid w:val="00EF0AA3"/>
    <w:rsid w:val="00EF28A8"/>
    <w:rsid w:val="00EF467F"/>
    <w:rsid w:val="00EF4D0B"/>
    <w:rsid w:val="00EF4F88"/>
    <w:rsid w:val="00EF4FE1"/>
    <w:rsid w:val="00EF6CDE"/>
    <w:rsid w:val="00EF72F9"/>
    <w:rsid w:val="00EF7392"/>
    <w:rsid w:val="00EF799C"/>
    <w:rsid w:val="00EF7EB4"/>
    <w:rsid w:val="00F011F5"/>
    <w:rsid w:val="00F01312"/>
    <w:rsid w:val="00F01746"/>
    <w:rsid w:val="00F037DB"/>
    <w:rsid w:val="00F04004"/>
    <w:rsid w:val="00F0497E"/>
    <w:rsid w:val="00F05009"/>
    <w:rsid w:val="00F0500B"/>
    <w:rsid w:val="00F055E4"/>
    <w:rsid w:val="00F0570F"/>
    <w:rsid w:val="00F05FA0"/>
    <w:rsid w:val="00F06559"/>
    <w:rsid w:val="00F06617"/>
    <w:rsid w:val="00F068C4"/>
    <w:rsid w:val="00F06C17"/>
    <w:rsid w:val="00F06D71"/>
    <w:rsid w:val="00F11294"/>
    <w:rsid w:val="00F1155D"/>
    <w:rsid w:val="00F133DA"/>
    <w:rsid w:val="00F13AC0"/>
    <w:rsid w:val="00F140A5"/>
    <w:rsid w:val="00F14ADA"/>
    <w:rsid w:val="00F14D2F"/>
    <w:rsid w:val="00F1671A"/>
    <w:rsid w:val="00F16AB9"/>
    <w:rsid w:val="00F16F6C"/>
    <w:rsid w:val="00F20C70"/>
    <w:rsid w:val="00F22065"/>
    <w:rsid w:val="00F22B84"/>
    <w:rsid w:val="00F250FC"/>
    <w:rsid w:val="00F25D6D"/>
    <w:rsid w:val="00F25DD3"/>
    <w:rsid w:val="00F26020"/>
    <w:rsid w:val="00F26EB4"/>
    <w:rsid w:val="00F31720"/>
    <w:rsid w:val="00F31E8F"/>
    <w:rsid w:val="00F325CA"/>
    <w:rsid w:val="00F32626"/>
    <w:rsid w:val="00F3391A"/>
    <w:rsid w:val="00F33FAA"/>
    <w:rsid w:val="00F348BB"/>
    <w:rsid w:val="00F34AA8"/>
    <w:rsid w:val="00F3534F"/>
    <w:rsid w:val="00F36106"/>
    <w:rsid w:val="00F36216"/>
    <w:rsid w:val="00F3635B"/>
    <w:rsid w:val="00F368A2"/>
    <w:rsid w:val="00F40175"/>
    <w:rsid w:val="00F40913"/>
    <w:rsid w:val="00F41825"/>
    <w:rsid w:val="00F41CE1"/>
    <w:rsid w:val="00F42085"/>
    <w:rsid w:val="00F42134"/>
    <w:rsid w:val="00F422C8"/>
    <w:rsid w:val="00F42470"/>
    <w:rsid w:val="00F42560"/>
    <w:rsid w:val="00F43009"/>
    <w:rsid w:val="00F433D8"/>
    <w:rsid w:val="00F43499"/>
    <w:rsid w:val="00F437FC"/>
    <w:rsid w:val="00F4479E"/>
    <w:rsid w:val="00F449E6"/>
    <w:rsid w:val="00F44E61"/>
    <w:rsid w:val="00F45461"/>
    <w:rsid w:val="00F459ED"/>
    <w:rsid w:val="00F46C26"/>
    <w:rsid w:val="00F46CE5"/>
    <w:rsid w:val="00F50A08"/>
    <w:rsid w:val="00F51348"/>
    <w:rsid w:val="00F517C4"/>
    <w:rsid w:val="00F5243B"/>
    <w:rsid w:val="00F53DFF"/>
    <w:rsid w:val="00F54B7D"/>
    <w:rsid w:val="00F55269"/>
    <w:rsid w:val="00F5571A"/>
    <w:rsid w:val="00F55F1D"/>
    <w:rsid w:val="00F56847"/>
    <w:rsid w:val="00F56956"/>
    <w:rsid w:val="00F56E3E"/>
    <w:rsid w:val="00F57324"/>
    <w:rsid w:val="00F57B55"/>
    <w:rsid w:val="00F612AA"/>
    <w:rsid w:val="00F62B86"/>
    <w:rsid w:val="00F63270"/>
    <w:rsid w:val="00F6352E"/>
    <w:rsid w:val="00F63623"/>
    <w:rsid w:val="00F63630"/>
    <w:rsid w:val="00F63B62"/>
    <w:rsid w:val="00F63C90"/>
    <w:rsid w:val="00F63D75"/>
    <w:rsid w:val="00F64BB9"/>
    <w:rsid w:val="00F650D8"/>
    <w:rsid w:val="00F662BD"/>
    <w:rsid w:val="00F6757E"/>
    <w:rsid w:val="00F700A0"/>
    <w:rsid w:val="00F70136"/>
    <w:rsid w:val="00F70199"/>
    <w:rsid w:val="00F70C93"/>
    <w:rsid w:val="00F732DA"/>
    <w:rsid w:val="00F74492"/>
    <w:rsid w:val="00F74774"/>
    <w:rsid w:val="00F76787"/>
    <w:rsid w:val="00F775C2"/>
    <w:rsid w:val="00F81008"/>
    <w:rsid w:val="00F8222B"/>
    <w:rsid w:val="00F83286"/>
    <w:rsid w:val="00F83B3A"/>
    <w:rsid w:val="00F8458D"/>
    <w:rsid w:val="00F8491E"/>
    <w:rsid w:val="00F84BDC"/>
    <w:rsid w:val="00F84BFA"/>
    <w:rsid w:val="00F85B07"/>
    <w:rsid w:val="00F85B88"/>
    <w:rsid w:val="00F860A4"/>
    <w:rsid w:val="00F90686"/>
    <w:rsid w:val="00F90B88"/>
    <w:rsid w:val="00F90CAD"/>
    <w:rsid w:val="00F914D0"/>
    <w:rsid w:val="00F9185C"/>
    <w:rsid w:val="00F92E22"/>
    <w:rsid w:val="00F92EFB"/>
    <w:rsid w:val="00F932F5"/>
    <w:rsid w:val="00F9346E"/>
    <w:rsid w:val="00F93C37"/>
    <w:rsid w:val="00F93CE2"/>
    <w:rsid w:val="00F94E46"/>
    <w:rsid w:val="00F95D4A"/>
    <w:rsid w:val="00F961BF"/>
    <w:rsid w:val="00F966D9"/>
    <w:rsid w:val="00F9681B"/>
    <w:rsid w:val="00F96B02"/>
    <w:rsid w:val="00F96D4A"/>
    <w:rsid w:val="00F971E1"/>
    <w:rsid w:val="00F97E84"/>
    <w:rsid w:val="00FA002F"/>
    <w:rsid w:val="00FA10AA"/>
    <w:rsid w:val="00FA1251"/>
    <w:rsid w:val="00FA1D94"/>
    <w:rsid w:val="00FA22D3"/>
    <w:rsid w:val="00FA2374"/>
    <w:rsid w:val="00FA2DC2"/>
    <w:rsid w:val="00FA2E77"/>
    <w:rsid w:val="00FA457B"/>
    <w:rsid w:val="00FA45D2"/>
    <w:rsid w:val="00FA4917"/>
    <w:rsid w:val="00FA5537"/>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325"/>
    <w:rsid w:val="00FC54BE"/>
    <w:rsid w:val="00FC5D0E"/>
    <w:rsid w:val="00FC5D8D"/>
    <w:rsid w:val="00FC5E0A"/>
    <w:rsid w:val="00FC601D"/>
    <w:rsid w:val="00FC621E"/>
    <w:rsid w:val="00FC701F"/>
    <w:rsid w:val="00FC72D9"/>
    <w:rsid w:val="00FC799E"/>
    <w:rsid w:val="00FC7B81"/>
    <w:rsid w:val="00FD08B3"/>
    <w:rsid w:val="00FD1361"/>
    <w:rsid w:val="00FD1C8A"/>
    <w:rsid w:val="00FD1F55"/>
    <w:rsid w:val="00FD2F8D"/>
    <w:rsid w:val="00FD3065"/>
    <w:rsid w:val="00FD3511"/>
    <w:rsid w:val="00FD3A33"/>
    <w:rsid w:val="00FD3A7F"/>
    <w:rsid w:val="00FD3BF4"/>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2134"/>
    <w:rsid w:val="00FE228D"/>
    <w:rsid w:val="00FE2BCE"/>
    <w:rsid w:val="00FE3BF9"/>
    <w:rsid w:val="00FE422C"/>
    <w:rsid w:val="00FE49DD"/>
    <w:rsid w:val="00FE4C40"/>
    <w:rsid w:val="00FE52F9"/>
    <w:rsid w:val="00FE6C82"/>
    <w:rsid w:val="00FE7496"/>
    <w:rsid w:val="00FF0EA9"/>
    <w:rsid w:val="00FF123C"/>
    <w:rsid w:val="00FF1242"/>
    <w:rsid w:val="00FF1D7C"/>
    <w:rsid w:val="00FF1D81"/>
    <w:rsid w:val="00FF2189"/>
    <w:rsid w:val="00FF3501"/>
    <w:rsid w:val="00FF3AB1"/>
    <w:rsid w:val="00FF3B73"/>
    <w:rsid w:val="00FF3BFE"/>
    <w:rsid w:val="00FF472F"/>
    <w:rsid w:val="00FF4EAC"/>
    <w:rsid w:val="00FF5EC7"/>
    <w:rsid w:val="00FF672D"/>
    <w:rsid w:val="00FF6BAA"/>
    <w:rsid w:val="00FF6EE1"/>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209840709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10789773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2601638">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473257141">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rj.org/cji" TargetMode="External"/><Relationship Id="rId2" Type="http://schemas.openxmlformats.org/officeDocument/2006/relationships/numbering" Target="numbering.xml"/><Relationship Id="rId16" Type="http://schemas.openxmlformats.org/officeDocument/2006/relationships/hyperlink" Target="http://www.search.org/resources/repository-qa-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arch.org/solutions/criminal-history-records/state-repository-records-and-reporting-quality-assurance-program-qap/"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commerce.alaska.gov/web/a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988C-F9CB-497B-9197-E7099788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10121</Words>
  <Characters>57693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67679</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creator>STATE OF ALASKA</dc:creator>
  <cp:lastModifiedBy>ACS-IS</cp:lastModifiedBy>
  <cp:revision>7</cp:revision>
  <cp:lastPrinted>2013-07-05T17:18:00Z</cp:lastPrinted>
  <dcterms:created xsi:type="dcterms:W3CDTF">2017-01-04T23:55:00Z</dcterms:created>
  <dcterms:modified xsi:type="dcterms:W3CDTF">2017-01-06T00:55:00Z</dcterms:modified>
</cp:coreProperties>
</file>